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72" w:rsidRPr="00DF2D2A" w:rsidRDefault="00060502" w:rsidP="00DF2D2A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F2D2A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060502" w:rsidRPr="00DF2D2A" w:rsidRDefault="00060502" w:rsidP="00DF2D2A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F2D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Курагинский детский сад № 15</w:t>
      </w:r>
    </w:p>
    <w:p w:rsidR="00060502" w:rsidRPr="00DF2D2A" w:rsidRDefault="00060502" w:rsidP="00DF2D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0502" w:rsidRPr="00DF2D2A" w:rsidRDefault="00060502" w:rsidP="00DF2D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0502" w:rsidRPr="00DF2D2A" w:rsidRDefault="00060502" w:rsidP="00DF2D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0502" w:rsidRPr="00DF2D2A" w:rsidRDefault="00060502" w:rsidP="00DF2D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0502" w:rsidRPr="00DF2D2A" w:rsidRDefault="00060502" w:rsidP="00DF2D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0502" w:rsidRPr="00DF2D2A" w:rsidRDefault="00060502" w:rsidP="00DF2D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0502" w:rsidRPr="00DF2D2A" w:rsidRDefault="00060502" w:rsidP="00DF2D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0502" w:rsidRPr="00DF2D2A" w:rsidRDefault="00060502" w:rsidP="00DF2D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0502" w:rsidRPr="00DF2D2A" w:rsidRDefault="00060502" w:rsidP="00DF2D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0502" w:rsidRPr="00DF2D2A" w:rsidRDefault="00060502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60502" w:rsidRPr="00DF2D2A" w:rsidRDefault="00060502" w:rsidP="00DF2D2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513201" w:rsidRPr="00DF2D2A" w:rsidRDefault="00513201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F2D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Использование балансировочной доски </w:t>
      </w:r>
      <w:proofErr w:type="spellStart"/>
      <w:r w:rsidRPr="00DF2D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Бильгоу</w:t>
      </w:r>
      <w:proofErr w:type="spellEnd"/>
      <w:r w:rsidRPr="00DF2D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системе коррекционной работы с детьми </w:t>
      </w:r>
      <w:r w:rsidR="00760872" w:rsidRPr="00DF2D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старшего </w:t>
      </w:r>
      <w:r w:rsidRPr="00DF2D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дошкольного возраста</w:t>
      </w:r>
    </w:p>
    <w:p w:rsidR="00060502" w:rsidRPr="00DF2D2A" w:rsidRDefault="00060502" w:rsidP="00DF2D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72" w:rsidRPr="00DF2D2A" w:rsidRDefault="00060502" w:rsidP="00DF2D2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Срок реализации проекта: долгосрочный</w:t>
      </w:r>
    </w:p>
    <w:p w:rsidR="00060502" w:rsidRPr="00DF2D2A" w:rsidRDefault="00060502" w:rsidP="00DF2D2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(</w:t>
      </w:r>
      <w:r w:rsidR="00760872" w:rsidRPr="00DF2D2A">
        <w:rPr>
          <w:rFonts w:ascii="Times New Roman" w:hAnsi="Times New Roman" w:cs="Times New Roman"/>
          <w:sz w:val="28"/>
          <w:szCs w:val="28"/>
        </w:rPr>
        <w:t>для детей</w:t>
      </w:r>
      <w:r w:rsidRPr="00DF2D2A">
        <w:rPr>
          <w:rFonts w:ascii="Times New Roman" w:hAnsi="Times New Roman" w:cs="Times New Roman"/>
          <w:sz w:val="28"/>
          <w:szCs w:val="28"/>
        </w:rPr>
        <w:t xml:space="preserve"> 5-</w:t>
      </w:r>
      <w:r w:rsidR="00760872" w:rsidRPr="00DF2D2A">
        <w:rPr>
          <w:rFonts w:ascii="Times New Roman" w:hAnsi="Times New Roman" w:cs="Times New Roman"/>
          <w:sz w:val="28"/>
          <w:szCs w:val="28"/>
        </w:rPr>
        <w:t>7</w:t>
      </w:r>
      <w:r w:rsidRPr="00DF2D2A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060502" w:rsidRPr="00DF2D2A" w:rsidRDefault="00060502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60502" w:rsidRPr="00DF2D2A" w:rsidRDefault="00060502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60502" w:rsidRPr="00DF2D2A" w:rsidRDefault="00060502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60502" w:rsidRPr="00DF2D2A" w:rsidRDefault="00760872" w:rsidP="00DF2D2A">
      <w:pPr>
        <w:pStyle w:val="Standard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  <w:r w:rsidR="00060502"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3EC1"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EC1" w:rsidRPr="00DF2D2A" w:rsidRDefault="00323EC1" w:rsidP="00DF2D2A">
      <w:pPr>
        <w:pStyle w:val="Standard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323EC1" w:rsidRPr="00DF2D2A" w:rsidRDefault="00323EC1" w:rsidP="00DF2D2A">
      <w:pPr>
        <w:pStyle w:val="Standard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Н</w:t>
      </w:r>
      <w:r w:rsidR="00760872"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C95E8B" w:rsidRPr="00DF2D2A" w:rsidRDefault="00C95E8B" w:rsidP="00DF2D2A">
      <w:pPr>
        <w:pStyle w:val="Standard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</w:t>
      </w:r>
    </w:p>
    <w:p w:rsidR="00C95E8B" w:rsidRPr="00DF2D2A" w:rsidRDefault="00C95E8B" w:rsidP="00DF2D2A">
      <w:pPr>
        <w:pStyle w:val="Standard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Лосева А.Д</w:t>
      </w:r>
    </w:p>
    <w:p w:rsidR="00AF4506" w:rsidRPr="00DF2D2A" w:rsidRDefault="00AF4506" w:rsidP="00DF2D2A">
      <w:pPr>
        <w:pStyle w:val="Standard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06" w:rsidRPr="00DF2D2A" w:rsidRDefault="00AF4506" w:rsidP="00DF2D2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урагино</w:t>
      </w:r>
      <w:proofErr w:type="spellEnd"/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</w:t>
      </w:r>
    </w:p>
    <w:p w:rsidR="009303AE" w:rsidRPr="00DF2D2A" w:rsidRDefault="009303AE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lastRenderedPageBreak/>
        <w:t>Актуальность проекта</w:t>
      </w:r>
    </w:p>
    <w:p w:rsidR="001015F6" w:rsidRPr="00DF2D2A" w:rsidRDefault="001015F6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374" w:rsidRPr="00DF2D2A" w:rsidRDefault="00CA5374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Введение ФГОС к структуре основной общеобразовательной программы дошкольного образования предусматривают разработку специальных образовательно-коррекционных программ и форм организации работы, которые в наибольшей степени соответствовали бы потребностям детей с ОВЗ. Данный проект посвящен проблеме речевого развития детей с тяжелыми нарушениями речи. Тяжелое нарушение речи - сложное комплексное нарушение,</w:t>
      </w:r>
      <w:r w:rsidR="00760872" w:rsidRPr="00DF2D2A">
        <w:rPr>
          <w:rFonts w:ascii="Times New Roman" w:hAnsi="Times New Roman" w:cs="Times New Roman"/>
          <w:sz w:val="28"/>
          <w:szCs w:val="28"/>
        </w:rPr>
        <w:t xml:space="preserve"> </w:t>
      </w:r>
      <w:r w:rsidRPr="00DF2D2A">
        <w:rPr>
          <w:rFonts w:ascii="Times New Roman" w:hAnsi="Times New Roman" w:cs="Times New Roman"/>
          <w:sz w:val="28"/>
          <w:szCs w:val="28"/>
        </w:rPr>
        <w:t>при котором страдают все компоненты речи ребенка: звукопроизношение, лексика, грамматический строй, связная речь. Проблемы речевого развития у детей, часто связывают с нарушением работы мозжечка.</w:t>
      </w:r>
    </w:p>
    <w:p w:rsidR="00CA5374" w:rsidRPr="00DF2D2A" w:rsidRDefault="00CA5374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В последнее время стали считать, что мозжечок - это ключ к интеллектуальному, речевому и эмоциональному развитию, поэтому его необходимо развивать. Известно, что мозжечок влияет на формирование и координацию равновесия, движение глаз. Получив информацию о готовящемся движении, мозжечок корректирует моторную программу движения в коре больших полушарий и готовит тонус мышц для реализации этого движения через спинной мозг, регулируя мышечную скорость, силу, ритм и точность. Так проходит обеспечение всех движений человека: артикуляционного аппарата в процессе речи, глаз во время считывания текста с листа, пальцев при письме и т. д.</w:t>
      </w:r>
    </w:p>
    <w:p w:rsidR="00323EC1" w:rsidRPr="00DF2D2A" w:rsidRDefault="00CF1055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Мозжечок содержит самую высокую концентрацию (более 50%) нервных клеток по отношению к другим отделам мозга. Он поддерживает постоянную связь с лобными долями, а значит, контролирует движение и сенсорное восприятие. Нарушенная связь между мозжечком и лобными долями мозга приводит к замедлению формирования речи, интеллектуальных и психических процессов.</w:t>
      </w:r>
    </w:p>
    <w:p w:rsidR="00323EC1" w:rsidRPr="00DF2D2A" w:rsidRDefault="00CF1055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Мозжечковая стимуляция — современный метод коррекции различных нарушений в речевом и интеллектуальном развитии, позволяющий значительно улучшить способность к обучению, восприятию и переработке информации.</w:t>
      </w:r>
    </w:p>
    <w:p w:rsidR="00323EC1" w:rsidRPr="00DF2D2A" w:rsidRDefault="00CF105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Программа мозжечкового стимулирования улучшает:</w:t>
      </w:r>
    </w:p>
    <w:p w:rsidR="00323EC1" w:rsidRPr="00DF2D2A" w:rsidRDefault="00CF105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уровень концентрации внимания;</w:t>
      </w:r>
    </w:p>
    <w:p w:rsidR="00323EC1" w:rsidRPr="00DF2D2A" w:rsidRDefault="00CF105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-все виды памяти;</w:t>
      </w:r>
    </w:p>
    <w:p w:rsidR="00323EC1" w:rsidRPr="00DF2D2A" w:rsidRDefault="00CF105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-развитие речи — как устной, так и письменной, а также навыки чтения;</w:t>
      </w:r>
    </w:p>
    <w:p w:rsidR="00323EC1" w:rsidRPr="00DF2D2A" w:rsidRDefault="00CF105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-математические и логические способности;</w:t>
      </w:r>
    </w:p>
    <w:p w:rsidR="00323EC1" w:rsidRPr="00DF2D2A" w:rsidRDefault="00CF105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-анализ и синтез информации;</w:t>
      </w:r>
    </w:p>
    <w:p w:rsidR="00323EC1" w:rsidRPr="00DF2D2A" w:rsidRDefault="00CF105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-способность к планированию;</w:t>
      </w:r>
    </w:p>
    <w:p w:rsidR="00CA5374" w:rsidRPr="00DF2D2A" w:rsidRDefault="00CF105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-работу эмоционально-волевой сферы.</w:t>
      </w:r>
    </w:p>
    <w:p w:rsidR="00323EC1" w:rsidRPr="00DF2D2A" w:rsidRDefault="00CF1055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Таким образом, этот метод показан для улучшения обучения  на специальных коррекционных занятиях, проводимых логопедам</w:t>
      </w:r>
      <w:r w:rsidR="00323EC1" w:rsidRPr="00DF2D2A">
        <w:rPr>
          <w:rFonts w:ascii="Times New Roman" w:hAnsi="Times New Roman" w:cs="Times New Roman"/>
          <w:sz w:val="28"/>
          <w:szCs w:val="28"/>
        </w:rPr>
        <w:t xml:space="preserve">и, психологами и дефектологами. </w:t>
      </w:r>
      <w:r w:rsidRPr="00DF2D2A">
        <w:rPr>
          <w:rFonts w:ascii="Times New Roman" w:hAnsi="Times New Roman" w:cs="Times New Roman"/>
          <w:sz w:val="28"/>
          <w:szCs w:val="28"/>
        </w:rPr>
        <w:t xml:space="preserve">Доказано, что упражнения для стимуляции работы мозжечка, проведенные перед началом коррекционных мероприятий, существенно повышают их результативность! </w:t>
      </w:r>
    </w:p>
    <w:p w:rsidR="00760872" w:rsidRPr="00DF2D2A" w:rsidRDefault="00760872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97EBE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B97EBE" w:rsidRPr="00DF2D2A">
        <w:rPr>
          <w:rFonts w:ascii="Times New Roman" w:hAnsi="Times New Roman" w:cs="Times New Roman"/>
          <w:sz w:val="28"/>
          <w:szCs w:val="28"/>
        </w:rPr>
        <w:t xml:space="preserve">апробирование и внедрение в </w:t>
      </w:r>
      <w:r w:rsidR="002E1A1D" w:rsidRPr="00DF2D2A">
        <w:rPr>
          <w:rFonts w:ascii="Times New Roman" w:hAnsi="Times New Roman" w:cs="Times New Roman"/>
          <w:sz w:val="28"/>
          <w:szCs w:val="28"/>
        </w:rPr>
        <w:t xml:space="preserve">коррекционную </w:t>
      </w:r>
      <w:r w:rsidR="00B97EBE" w:rsidRPr="00DF2D2A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2E1A1D" w:rsidRPr="00DF2D2A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B97EBE" w:rsidRPr="00DF2D2A">
        <w:rPr>
          <w:rFonts w:ascii="Times New Roman" w:hAnsi="Times New Roman" w:cs="Times New Roman"/>
          <w:sz w:val="28"/>
          <w:szCs w:val="28"/>
        </w:rPr>
        <w:t xml:space="preserve">детей 5-7 лет балансировочной доски </w:t>
      </w:r>
      <w:proofErr w:type="spellStart"/>
      <w:r w:rsidR="00B97EBE" w:rsidRPr="00DF2D2A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="00B97EBE" w:rsidRPr="00DF2D2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15B5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Задачи проекта.</w:t>
      </w:r>
    </w:p>
    <w:p w:rsidR="00CC6775" w:rsidRPr="00DF2D2A" w:rsidRDefault="00CC677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- изучить методику работы с балансировочной доской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>;</w:t>
      </w:r>
    </w:p>
    <w:p w:rsidR="00CC6775" w:rsidRPr="00DF2D2A" w:rsidRDefault="00CC677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- определить направления </w:t>
      </w:r>
      <w:proofErr w:type="spellStart"/>
      <w:r w:rsidR="002E1A1D" w:rsidRPr="00DF2D2A">
        <w:rPr>
          <w:rFonts w:ascii="Times New Roman" w:hAnsi="Times New Roman" w:cs="Times New Roman"/>
          <w:sz w:val="28"/>
          <w:szCs w:val="28"/>
        </w:rPr>
        <w:t>коррекционой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 xml:space="preserve"> работы, в которой можно применять баланси</w:t>
      </w:r>
      <w:r w:rsidR="00A305A1" w:rsidRPr="00DF2D2A">
        <w:rPr>
          <w:rFonts w:ascii="Times New Roman" w:hAnsi="Times New Roman" w:cs="Times New Roman"/>
          <w:sz w:val="28"/>
          <w:szCs w:val="28"/>
        </w:rPr>
        <w:t xml:space="preserve">ровочную доску </w:t>
      </w:r>
      <w:proofErr w:type="spellStart"/>
      <w:r w:rsidR="00A305A1" w:rsidRPr="00DF2D2A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="00A305A1" w:rsidRPr="00DF2D2A">
        <w:rPr>
          <w:rFonts w:ascii="Times New Roman" w:hAnsi="Times New Roman" w:cs="Times New Roman"/>
          <w:sz w:val="28"/>
          <w:szCs w:val="28"/>
        </w:rPr>
        <w:t>;</w:t>
      </w:r>
    </w:p>
    <w:p w:rsidR="00CC6775" w:rsidRPr="00DF2D2A" w:rsidRDefault="00CC677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 - подобрать комплекс упражнений (игр, или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инное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 xml:space="preserve"> речевое соп</w:t>
      </w:r>
      <w:r w:rsidR="00A305A1" w:rsidRPr="00DF2D2A">
        <w:rPr>
          <w:rFonts w:ascii="Times New Roman" w:hAnsi="Times New Roman" w:cs="Times New Roman"/>
          <w:sz w:val="28"/>
          <w:szCs w:val="28"/>
        </w:rPr>
        <w:t xml:space="preserve">ровождение) по работе с доской </w:t>
      </w:r>
      <w:proofErr w:type="spellStart"/>
      <w:r w:rsidR="00A305A1" w:rsidRPr="00DF2D2A">
        <w:rPr>
          <w:rFonts w:ascii="Times New Roman" w:hAnsi="Times New Roman" w:cs="Times New Roman"/>
          <w:sz w:val="28"/>
          <w:szCs w:val="28"/>
        </w:rPr>
        <w:t>Б</w:t>
      </w:r>
      <w:r w:rsidRPr="00DF2D2A">
        <w:rPr>
          <w:rFonts w:ascii="Times New Roman" w:hAnsi="Times New Roman" w:cs="Times New Roman"/>
          <w:sz w:val="28"/>
          <w:szCs w:val="28"/>
        </w:rPr>
        <w:t>ильгоу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>;</w:t>
      </w:r>
    </w:p>
    <w:p w:rsidR="00CC6775" w:rsidRPr="00DF2D2A" w:rsidRDefault="00A305A1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 - включить в образовательную деятельность;</w:t>
      </w:r>
    </w:p>
    <w:p w:rsidR="00A305A1" w:rsidRPr="00DF2D2A" w:rsidRDefault="00A305A1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провести интегрированное занятие;</w:t>
      </w:r>
    </w:p>
    <w:p w:rsidR="00CC6775" w:rsidRPr="00DF2D2A" w:rsidRDefault="00CC677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 - разработать план совместного взаимодействия</w:t>
      </w:r>
      <w:r w:rsidR="00EF4BFE" w:rsidRPr="00DF2D2A">
        <w:rPr>
          <w:rFonts w:ascii="Times New Roman" w:hAnsi="Times New Roman" w:cs="Times New Roman"/>
          <w:sz w:val="28"/>
          <w:szCs w:val="28"/>
        </w:rPr>
        <w:t xml:space="preserve"> с воспитателями</w:t>
      </w:r>
      <w:r w:rsidRPr="00DF2D2A">
        <w:rPr>
          <w:rFonts w:ascii="Times New Roman" w:hAnsi="Times New Roman" w:cs="Times New Roman"/>
          <w:sz w:val="28"/>
          <w:szCs w:val="28"/>
        </w:rPr>
        <w:t xml:space="preserve"> группы и учителем дефектологом по использованию балан</w:t>
      </w:r>
      <w:r w:rsidR="00EF4BFE" w:rsidRPr="00DF2D2A">
        <w:rPr>
          <w:rFonts w:ascii="Times New Roman" w:hAnsi="Times New Roman" w:cs="Times New Roman"/>
          <w:sz w:val="28"/>
          <w:szCs w:val="28"/>
        </w:rPr>
        <w:t xml:space="preserve">сировочной доски </w:t>
      </w:r>
      <w:proofErr w:type="spellStart"/>
      <w:r w:rsidR="00EF4BFE" w:rsidRPr="00DF2D2A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="00EF4BFE" w:rsidRPr="00DF2D2A">
        <w:rPr>
          <w:rFonts w:ascii="Times New Roman" w:hAnsi="Times New Roman" w:cs="Times New Roman"/>
          <w:sz w:val="28"/>
          <w:szCs w:val="28"/>
        </w:rPr>
        <w:t xml:space="preserve"> в</w:t>
      </w:r>
      <w:r w:rsidRPr="00DF2D2A">
        <w:rPr>
          <w:rFonts w:ascii="Times New Roman" w:hAnsi="Times New Roman" w:cs="Times New Roman"/>
          <w:sz w:val="28"/>
          <w:szCs w:val="28"/>
        </w:rPr>
        <w:t xml:space="preserve"> коррекционной работе</w:t>
      </w:r>
      <w:r w:rsidR="00EF4BFE" w:rsidRPr="00DF2D2A">
        <w:rPr>
          <w:rFonts w:ascii="Times New Roman" w:hAnsi="Times New Roman" w:cs="Times New Roman"/>
          <w:sz w:val="28"/>
          <w:szCs w:val="28"/>
        </w:rPr>
        <w:t>;</w:t>
      </w:r>
    </w:p>
    <w:p w:rsidR="00042B04" w:rsidRPr="00DF2D2A" w:rsidRDefault="00CC677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 - включить родителей в проект</w:t>
      </w:r>
    </w:p>
    <w:p w:rsidR="00CC6775" w:rsidRPr="00DF2D2A" w:rsidRDefault="00042B04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 - обобщить и составить методические рекомендации по испол</w:t>
      </w:r>
      <w:r w:rsidR="00EF4BFE" w:rsidRPr="00DF2D2A">
        <w:rPr>
          <w:rFonts w:ascii="Times New Roman" w:hAnsi="Times New Roman" w:cs="Times New Roman"/>
          <w:sz w:val="28"/>
          <w:szCs w:val="28"/>
        </w:rPr>
        <w:t xml:space="preserve">ьзованию балансировочной доски </w:t>
      </w:r>
      <w:proofErr w:type="spellStart"/>
      <w:r w:rsidR="00EF4BFE" w:rsidRPr="00DF2D2A">
        <w:rPr>
          <w:rFonts w:ascii="Times New Roman" w:hAnsi="Times New Roman" w:cs="Times New Roman"/>
          <w:sz w:val="28"/>
          <w:szCs w:val="28"/>
        </w:rPr>
        <w:t>Б</w:t>
      </w:r>
      <w:r w:rsidRPr="00DF2D2A">
        <w:rPr>
          <w:rFonts w:ascii="Times New Roman" w:hAnsi="Times New Roman" w:cs="Times New Roman"/>
          <w:sz w:val="28"/>
          <w:szCs w:val="28"/>
        </w:rPr>
        <w:t>ильгоу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 xml:space="preserve"> в работе с детьми 5-7 лет (для дефектолога, логопеда, воспитателя)</w:t>
      </w:r>
    </w:p>
    <w:p w:rsidR="00EF4BFE" w:rsidRPr="00DF2D2A" w:rsidRDefault="00EF4BFE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5B5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Интеграция образовательных  областей: </w:t>
      </w:r>
    </w:p>
    <w:p w:rsidR="000B15B5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развитие, познавательное развитие,  </w:t>
      </w:r>
      <w:r w:rsidR="00C42B45" w:rsidRPr="00DF2D2A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DF2D2A">
        <w:rPr>
          <w:rFonts w:ascii="Times New Roman" w:hAnsi="Times New Roman" w:cs="Times New Roman"/>
          <w:sz w:val="28"/>
          <w:szCs w:val="28"/>
        </w:rPr>
        <w:t>, физическое развитие.</w:t>
      </w:r>
    </w:p>
    <w:p w:rsidR="000B15B5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Вид проекта</w:t>
      </w:r>
      <w:r w:rsidR="00C42B45" w:rsidRPr="00DF2D2A">
        <w:rPr>
          <w:rFonts w:ascii="Times New Roman" w:hAnsi="Times New Roman" w:cs="Times New Roman"/>
          <w:sz w:val="28"/>
          <w:szCs w:val="28"/>
        </w:rPr>
        <w:t xml:space="preserve">. </w:t>
      </w:r>
      <w:r w:rsidR="00060502" w:rsidRPr="00DF2D2A">
        <w:rPr>
          <w:rFonts w:ascii="Times New Roman" w:hAnsi="Times New Roman" w:cs="Times New Roman"/>
          <w:sz w:val="28"/>
          <w:szCs w:val="28"/>
        </w:rPr>
        <w:t>П</w:t>
      </w:r>
      <w:r w:rsidR="00C42B45" w:rsidRPr="00DF2D2A">
        <w:rPr>
          <w:rFonts w:ascii="Times New Roman" w:hAnsi="Times New Roman" w:cs="Times New Roman"/>
          <w:sz w:val="28"/>
          <w:szCs w:val="28"/>
        </w:rPr>
        <w:t>рактико-ориентированный</w:t>
      </w:r>
      <w:r w:rsidRPr="00DF2D2A">
        <w:rPr>
          <w:rFonts w:ascii="Times New Roman" w:hAnsi="Times New Roman" w:cs="Times New Roman"/>
          <w:sz w:val="28"/>
          <w:szCs w:val="28"/>
        </w:rPr>
        <w:t>.</w:t>
      </w:r>
    </w:p>
    <w:p w:rsidR="00F04FA2" w:rsidRPr="00DF2D2A" w:rsidRDefault="00F04FA2" w:rsidP="00DF2D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Участники проекта: специалисты ДОУ (учитель-логопед, воспитатели, учитель-дефектолог), воспитанники группы компенсирующей направленности «Вундеркинды», родители.</w:t>
      </w:r>
    </w:p>
    <w:p w:rsidR="00F04FA2" w:rsidRPr="00DF2D2A" w:rsidRDefault="00EF4BFE" w:rsidP="00DF2D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bCs/>
          <w:sz w:val="28"/>
          <w:szCs w:val="28"/>
        </w:rPr>
        <w:t>Руководители</w:t>
      </w:r>
      <w:r w:rsidR="00F04FA2" w:rsidRPr="00DF2D2A">
        <w:rPr>
          <w:rFonts w:ascii="Times New Roman" w:hAnsi="Times New Roman" w:cs="Times New Roman"/>
          <w:bCs/>
          <w:sz w:val="28"/>
          <w:szCs w:val="28"/>
        </w:rPr>
        <w:t>:</w:t>
      </w:r>
      <w:r w:rsidR="00F04FA2" w:rsidRPr="00DF2D2A">
        <w:rPr>
          <w:rFonts w:ascii="Times New Roman" w:hAnsi="Times New Roman" w:cs="Times New Roman"/>
          <w:sz w:val="28"/>
          <w:szCs w:val="28"/>
        </w:rPr>
        <w:t xml:space="preserve"> учитель-логопед </w:t>
      </w:r>
      <w:r w:rsidRPr="00DF2D2A">
        <w:rPr>
          <w:rFonts w:ascii="Times New Roman" w:hAnsi="Times New Roman" w:cs="Times New Roman"/>
          <w:sz w:val="28"/>
          <w:szCs w:val="28"/>
        </w:rPr>
        <w:t>Бондаренко Н.В. и учитель дефектолог Лосева А.Д.</w:t>
      </w:r>
    </w:p>
    <w:p w:rsidR="00F04FA2" w:rsidRPr="00DF2D2A" w:rsidRDefault="00F04FA2" w:rsidP="00DF2D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Рабочая группа педагогов:</w:t>
      </w:r>
    </w:p>
    <w:p w:rsidR="00F04FA2" w:rsidRPr="00DF2D2A" w:rsidRDefault="00F04FA2" w:rsidP="00DF2D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1. Бондаренко Наталья Владимировн</w:t>
      </w:r>
      <w:proofErr w:type="gramStart"/>
      <w:r w:rsidRPr="00DF2D2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F2D2A">
        <w:rPr>
          <w:rFonts w:ascii="Times New Roman" w:hAnsi="Times New Roman" w:cs="Times New Roman"/>
          <w:sz w:val="28"/>
          <w:szCs w:val="28"/>
        </w:rPr>
        <w:t xml:space="preserve"> учитель логопед группы компенсирующей направленности «Вундеркинды»</w:t>
      </w:r>
    </w:p>
    <w:p w:rsidR="00F04FA2" w:rsidRPr="00DF2D2A" w:rsidRDefault="00F04FA2" w:rsidP="00DF2D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2. Лосева Анастасия Дмитриевна — учитель-дефектолог</w:t>
      </w:r>
    </w:p>
    <w:p w:rsidR="00F04FA2" w:rsidRPr="00DF2D2A" w:rsidRDefault="00F04FA2" w:rsidP="00DF2D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3. Калачева Вера Николаевна - воспитатель группы компенсирующей направленности «Вундеркинды»</w:t>
      </w:r>
    </w:p>
    <w:p w:rsidR="00F04FA2" w:rsidRPr="00DF2D2A" w:rsidRDefault="00F04FA2" w:rsidP="00DF2D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4. Шнабель Валентина Михайловна - воспитатель группы компенсирующей направленности «Вундеркинды»</w:t>
      </w:r>
    </w:p>
    <w:p w:rsidR="00F04FA2" w:rsidRPr="00DF2D2A" w:rsidRDefault="00F04FA2" w:rsidP="00DF2D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Срок реализации проекта: долгосрочный (2 года с детьми старшего дошкольного возраста 5-</w:t>
      </w:r>
      <w:r w:rsidR="00042B04" w:rsidRPr="00DF2D2A">
        <w:rPr>
          <w:rFonts w:ascii="Times New Roman" w:hAnsi="Times New Roman" w:cs="Times New Roman"/>
          <w:sz w:val="28"/>
          <w:szCs w:val="28"/>
        </w:rPr>
        <w:t>7 дет</w:t>
      </w:r>
      <w:r w:rsidRPr="00DF2D2A">
        <w:rPr>
          <w:rFonts w:ascii="Times New Roman" w:hAnsi="Times New Roman" w:cs="Times New Roman"/>
          <w:sz w:val="28"/>
          <w:szCs w:val="28"/>
        </w:rPr>
        <w:t>)</w:t>
      </w:r>
    </w:p>
    <w:p w:rsidR="00F04FA2" w:rsidRPr="00DF2D2A" w:rsidRDefault="00F04FA2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5B5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Основные формы реализации проекта.</w:t>
      </w:r>
    </w:p>
    <w:p w:rsidR="000B15B5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2A">
        <w:rPr>
          <w:rFonts w:ascii="Times New Roman" w:hAnsi="Times New Roman" w:cs="Times New Roman"/>
          <w:sz w:val="28"/>
          <w:szCs w:val="28"/>
        </w:rPr>
        <w:t>Беседы,</w:t>
      </w:r>
      <w:r w:rsidR="00C42B45" w:rsidRPr="00DF2D2A">
        <w:rPr>
          <w:rFonts w:ascii="Times New Roman" w:hAnsi="Times New Roman" w:cs="Times New Roman"/>
          <w:sz w:val="28"/>
          <w:szCs w:val="28"/>
        </w:rPr>
        <w:t xml:space="preserve"> гимнастика пальчиковая, артикуляционная, дыхательная, гимнастика для глаз,</w:t>
      </w:r>
      <w:r w:rsidRPr="00DF2D2A">
        <w:rPr>
          <w:rFonts w:ascii="Times New Roman" w:hAnsi="Times New Roman" w:cs="Times New Roman"/>
          <w:sz w:val="28"/>
          <w:szCs w:val="28"/>
        </w:rPr>
        <w:t xml:space="preserve"> непосредственно о</w:t>
      </w:r>
      <w:r w:rsidR="00C42B45" w:rsidRPr="00DF2D2A">
        <w:rPr>
          <w:rFonts w:ascii="Times New Roman" w:hAnsi="Times New Roman" w:cs="Times New Roman"/>
          <w:sz w:val="28"/>
          <w:szCs w:val="28"/>
        </w:rPr>
        <w:t>бразовательная деятельность</w:t>
      </w:r>
      <w:r w:rsidRPr="00DF2D2A">
        <w:rPr>
          <w:rFonts w:ascii="Times New Roman" w:hAnsi="Times New Roman" w:cs="Times New Roman"/>
          <w:sz w:val="28"/>
          <w:szCs w:val="28"/>
        </w:rPr>
        <w:t>, дидактические игры,  использование компьютерных технологий (презентации, игры</w:t>
      </w:r>
      <w:r w:rsidR="00C42B45" w:rsidRPr="00DF2D2A">
        <w:rPr>
          <w:rFonts w:ascii="Times New Roman" w:hAnsi="Times New Roman" w:cs="Times New Roman"/>
          <w:sz w:val="28"/>
          <w:szCs w:val="28"/>
        </w:rPr>
        <w:t>)</w:t>
      </w:r>
      <w:r w:rsidRPr="00DF2D2A">
        <w:rPr>
          <w:rFonts w:ascii="Times New Roman" w:hAnsi="Times New Roman" w:cs="Times New Roman"/>
          <w:sz w:val="28"/>
          <w:szCs w:val="28"/>
        </w:rPr>
        <w:t>,  заучивани</w:t>
      </w:r>
      <w:r w:rsidR="00060502" w:rsidRPr="00DF2D2A">
        <w:rPr>
          <w:rFonts w:ascii="Times New Roman" w:hAnsi="Times New Roman" w:cs="Times New Roman"/>
          <w:sz w:val="28"/>
          <w:szCs w:val="28"/>
        </w:rPr>
        <w:t xml:space="preserve">е стихов и пословиц, </w:t>
      </w:r>
      <w:r w:rsidRPr="00DF2D2A">
        <w:rPr>
          <w:rFonts w:ascii="Times New Roman" w:hAnsi="Times New Roman" w:cs="Times New Roman"/>
          <w:sz w:val="28"/>
          <w:szCs w:val="28"/>
        </w:rPr>
        <w:t>прослушивание музыкальных произведений,   разучива</w:t>
      </w:r>
      <w:r w:rsidR="00C42B45" w:rsidRPr="00DF2D2A">
        <w:rPr>
          <w:rFonts w:ascii="Times New Roman" w:hAnsi="Times New Roman" w:cs="Times New Roman"/>
          <w:sz w:val="28"/>
          <w:szCs w:val="28"/>
        </w:rPr>
        <w:t xml:space="preserve">ние песен, работа с родителями, работа </w:t>
      </w:r>
      <w:r w:rsidRPr="00DF2D2A">
        <w:rPr>
          <w:rFonts w:ascii="Times New Roman" w:hAnsi="Times New Roman" w:cs="Times New Roman"/>
          <w:sz w:val="28"/>
          <w:szCs w:val="28"/>
        </w:rPr>
        <w:t xml:space="preserve"> </w:t>
      </w:r>
      <w:r w:rsidR="00C42B45" w:rsidRPr="00DF2D2A">
        <w:rPr>
          <w:rFonts w:ascii="Times New Roman" w:hAnsi="Times New Roman" w:cs="Times New Roman"/>
          <w:sz w:val="28"/>
          <w:szCs w:val="28"/>
        </w:rPr>
        <w:t>с литературой</w:t>
      </w:r>
      <w:proofErr w:type="gramEnd"/>
    </w:p>
    <w:p w:rsidR="00BB54D8" w:rsidRPr="00DF2D2A" w:rsidRDefault="000B15B5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lastRenderedPageBreak/>
        <w:t>Предполагаемый результат.</w:t>
      </w:r>
    </w:p>
    <w:p w:rsidR="001F2767" w:rsidRPr="00DF2D2A" w:rsidRDefault="00F877ED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-улучшение моторно-зрительной координации</w:t>
      </w:r>
      <w:r w:rsidR="001F2767" w:rsidRPr="00DF2D2A">
        <w:rPr>
          <w:rFonts w:ascii="Times New Roman" w:hAnsi="Times New Roman" w:cs="Times New Roman"/>
          <w:sz w:val="28"/>
          <w:szCs w:val="28"/>
        </w:rPr>
        <w:t>;</w:t>
      </w:r>
    </w:p>
    <w:p w:rsidR="001F2767" w:rsidRPr="00DF2D2A" w:rsidRDefault="001F2767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-улучшается концентрация внимания;</w:t>
      </w:r>
    </w:p>
    <w:p w:rsidR="001F2767" w:rsidRPr="00DF2D2A" w:rsidRDefault="001F2767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-развитие пространственного воображения;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- развитие артикуляционной моторики через развитие </w:t>
      </w:r>
      <w:proofErr w:type="gramStart"/>
      <w:r w:rsidRPr="00DF2D2A">
        <w:rPr>
          <w:rFonts w:ascii="Times New Roman" w:hAnsi="Times New Roman" w:cs="Times New Roman"/>
          <w:sz w:val="28"/>
          <w:szCs w:val="28"/>
        </w:rPr>
        <w:t>кинетического</w:t>
      </w:r>
      <w:proofErr w:type="gramEnd"/>
      <w:r w:rsidRPr="00DF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>;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-развитие межполушарных связей с помощью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кинезеологических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 xml:space="preserve"> упражнений на балансировочной доске;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-развитие речевого дыхания дошкольника.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-развитие восприятия устной и письменной речи, их автоматизации, что в свою очередь является основной для формирования и развития собственной речи и навыков письма;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-развитие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интелектуальных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 xml:space="preserve"> способностей;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-развитие математических и логических способностей;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-развитие пространственного восприятия и воображения;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-развитие двигательных способностей: скорости реакции, ловкости;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-развитие зрительно-пространственного представлений (чувство тела, схема тела, ориентация во времени и пространстве, пространственные представления);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-развитие всех видов памяти: зрительной, зрительно-пространственной, звуковой, о</w:t>
      </w:r>
      <w:r w:rsidR="00F877ED" w:rsidRPr="00DF2D2A">
        <w:rPr>
          <w:rFonts w:ascii="Times New Roman" w:hAnsi="Times New Roman" w:cs="Times New Roman"/>
          <w:sz w:val="28"/>
          <w:szCs w:val="28"/>
        </w:rPr>
        <w:t>бразной, двигательной и других.</w:t>
      </w:r>
    </w:p>
    <w:p w:rsidR="00EF4BFE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-повышение выносливости, работоспособности на занятиях;</w:t>
      </w:r>
    </w:p>
    <w:p w:rsidR="00EF4BFE" w:rsidRPr="00DF2D2A" w:rsidRDefault="00EF4BFE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- изучили методику работы с балансировочной доской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>;</w:t>
      </w:r>
    </w:p>
    <w:p w:rsidR="00EF4BFE" w:rsidRPr="00DF2D2A" w:rsidRDefault="00EF4BFE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- определили направления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коррекционой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 xml:space="preserve"> работы, в которой можно применять балансировочную доску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>;</w:t>
      </w:r>
    </w:p>
    <w:p w:rsidR="00EF4BFE" w:rsidRPr="00DF2D2A" w:rsidRDefault="00EF4BFE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 - создали сборник с комплексом упражнений (игр, или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инное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 xml:space="preserve"> речевое сопровождение) по работе с доской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>;</w:t>
      </w:r>
    </w:p>
    <w:p w:rsidR="00EF4BFE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 - включили </w:t>
      </w:r>
      <w:r w:rsidR="00EF4BFE" w:rsidRPr="00DF2D2A">
        <w:rPr>
          <w:rFonts w:ascii="Times New Roman" w:hAnsi="Times New Roman" w:cs="Times New Roman"/>
          <w:sz w:val="28"/>
          <w:szCs w:val="28"/>
        </w:rPr>
        <w:t>в образовательную деятельность</w:t>
      </w:r>
      <w:r w:rsidRPr="00DF2D2A">
        <w:rPr>
          <w:rFonts w:ascii="Times New Roman" w:hAnsi="Times New Roman" w:cs="Times New Roman"/>
          <w:sz w:val="28"/>
          <w:szCs w:val="28"/>
        </w:rPr>
        <w:t xml:space="preserve"> балансировочную доску 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 xml:space="preserve"> (использовали на своих занятиях)</w:t>
      </w:r>
      <w:r w:rsidR="00EF4BFE" w:rsidRPr="00DF2D2A">
        <w:rPr>
          <w:rFonts w:ascii="Times New Roman" w:hAnsi="Times New Roman" w:cs="Times New Roman"/>
          <w:sz w:val="28"/>
          <w:szCs w:val="28"/>
        </w:rPr>
        <w:t>;</w:t>
      </w:r>
    </w:p>
    <w:p w:rsidR="00EF4BFE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провел</w:t>
      </w:r>
      <w:r w:rsidR="00EF4BFE" w:rsidRPr="00DF2D2A">
        <w:rPr>
          <w:rFonts w:ascii="Times New Roman" w:hAnsi="Times New Roman" w:cs="Times New Roman"/>
          <w:sz w:val="28"/>
          <w:szCs w:val="28"/>
        </w:rPr>
        <w:t>и интегрированное занятие;</w:t>
      </w:r>
    </w:p>
    <w:p w:rsidR="00EF4BFE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 - разработали</w:t>
      </w:r>
      <w:r w:rsidR="00EF4BFE" w:rsidRPr="00DF2D2A">
        <w:rPr>
          <w:rFonts w:ascii="Times New Roman" w:hAnsi="Times New Roman" w:cs="Times New Roman"/>
          <w:sz w:val="28"/>
          <w:szCs w:val="28"/>
        </w:rPr>
        <w:t xml:space="preserve"> план совместного взаимодействия с воспитателями группы и учителем дефектологом по использованию балансировочной доски </w:t>
      </w:r>
      <w:proofErr w:type="spellStart"/>
      <w:r w:rsidR="00EF4BFE" w:rsidRPr="00DF2D2A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="00EF4BFE" w:rsidRPr="00DF2D2A">
        <w:rPr>
          <w:rFonts w:ascii="Times New Roman" w:hAnsi="Times New Roman" w:cs="Times New Roman"/>
          <w:sz w:val="28"/>
          <w:szCs w:val="28"/>
        </w:rPr>
        <w:t xml:space="preserve"> в коррекционной работе;</w:t>
      </w:r>
    </w:p>
    <w:p w:rsidR="00BB54D8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составили</w:t>
      </w:r>
      <w:r w:rsidR="00EF4BFE" w:rsidRPr="00DF2D2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использованию балансировочной доски </w:t>
      </w:r>
      <w:proofErr w:type="spellStart"/>
      <w:r w:rsidR="00EF4BFE" w:rsidRPr="00DF2D2A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="00EF4BFE" w:rsidRPr="00DF2D2A">
        <w:rPr>
          <w:rFonts w:ascii="Times New Roman" w:hAnsi="Times New Roman" w:cs="Times New Roman"/>
          <w:sz w:val="28"/>
          <w:szCs w:val="28"/>
        </w:rPr>
        <w:t xml:space="preserve"> в</w:t>
      </w:r>
      <w:r w:rsidRPr="00DF2D2A">
        <w:rPr>
          <w:rFonts w:ascii="Times New Roman" w:hAnsi="Times New Roman" w:cs="Times New Roman"/>
          <w:sz w:val="28"/>
          <w:szCs w:val="28"/>
        </w:rPr>
        <w:t xml:space="preserve"> работе с детьми 5-7 лет.</w:t>
      </w:r>
    </w:p>
    <w:p w:rsidR="00044503" w:rsidRPr="00DF2D2A" w:rsidRDefault="00EA2179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использование картотеки упражнений с использованием балансировочного комплекса на занятиях.</w:t>
      </w:r>
      <w:r w:rsidR="00044503" w:rsidRPr="00DF2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4D8" w:rsidRPr="00DF2D2A" w:rsidRDefault="00044503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включили родителей в проект</w:t>
      </w:r>
    </w:p>
    <w:p w:rsidR="006C3796" w:rsidRPr="00DF2D2A" w:rsidRDefault="006C3796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активное участие в коррекционном процессе с позиции сотрудничества</w:t>
      </w:r>
    </w:p>
    <w:p w:rsidR="00F877ED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- приняли участие в проекте, работали дома с детьми на закрепление полученных знаний, </w:t>
      </w:r>
    </w:p>
    <w:p w:rsidR="001F2767" w:rsidRPr="00DF2D2A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и заучивание стихов</w:t>
      </w:r>
    </w:p>
    <w:p w:rsidR="001F2767" w:rsidRDefault="001F2767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3D" w:rsidRPr="00DF2D2A" w:rsidRDefault="000B1F3D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7ED" w:rsidRPr="00DF2D2A" w:rsidRDefault="00F877ED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5B5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lastRenderedPageBreak/>
        <w:t>Этапы работы по проекту.</w:t>
      </w:r>
    </w:p>
    <w:p w:rsidR="000B15B5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1 этап – подготовительный, постановка цели.</w:t>
      </w:r>
    </w:p>
    <w:p w:rsidR="000B15B5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2 этап – практический, усвоение новых знаний.</w:t>
      </w:r>
    </w:p>
    <w:p w:rsidR="000B15B5" w:rsidRPr="00DF2D2A" w:rsidRDefault="000B15B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3 этап - заключительный, подведение итогов.</w:t>
      </w:r>
    </w:p>
    <w:p w:rsidR="000B15B5" w:rsidRPr="00DF2D2A" w:rsidRDefault="000B15B5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План  реализации проекта</w:t>
      </w:r>
    </w:p>
    <w:p w:rsidR="007F6C89" w:rsidRPr="00DF2D2A" w:rsidRDefault="007F6C89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4758"/>
        <w:gridCol w:w="2293"/>
      </w:tblGrid>
      <w:tr w:rsidR="007F6C89" w:rsidRPr="00DF2D2A" w:rsidTr="008D5D17">
        <w:tc>
          <w:tcPr>
            <w:tcW w:w="2520" w:type="dxa"/>
          </w:tcPr>
          <w:p w:rsidR="007F6C89" w:rsidRPr="00DF2D2A" w:rsidRDefault="007F6C89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Этапы</w:t>
            </w:r>
          </w:p>
        </w:tc>
        <w:tc>
          <w:tcPr>
            <w:tcW w:w="4758" w:type="dxa"/>
          </w:tcPr>
          <w:p w:rsidR="007F6C89" w:rsidRPr="00DF2D2A" w:rsidRDefault="007F6C89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Формы работы</w:t>
            </w:r>
          </w:p>
        </w:tc>
        <w:tc>
          <w:tcPr>
            <w:tcW w:w="2293" w:type="dxa"/>
          </w:tcPr>
          <w:p w:rsidR="007F6C89" w:rsidRPr="00DF2D2A" w:rsidRDefault="007F6C89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Сроки</w:t>
            </w:r>
          </w:p>
        </w:tc>
      </w:tr>
      <w:tr w:rsidR="00D3693A" w:rsidRPr="00DF2D2A" w:rsidTr="008D5D17">
        <w:tc>
          <w:tcPr>
            <w:tcW w:w="2520" w:type="dxa"/>
            <w:vMerge w:val="restart"/>
          </w:tcPr>
          <w:p w:rsidR="00D3693A" w:rsidRPr="00DF2D2A" w:rsidRDefault="00D3693A" w:rsidP="00DF2D2A">
            <w:pPr>
              <w:jc w:val="both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1 этап – подготовительный, постановка цели.</w:t>
            </w:r>
          </w:p>
        </w:tc>
        <w:tc>
          <w:tcPr>
            <w:tcW w:w="4758" w:type="dxa"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 xml:space="preserve">Изучение литературы и методики работы с балансировочной доской </w:t>
            </w:r>
            <w:proofErr w:type="spellStart"/>
            <w:r w:rsidRPr="00DF2D2A">
              <w:rPr>
                <w:sz w:val="28"/>
                <w:szCs w:val="28"/>
              </w:rPr>
              <w:t>Бильгоу</w:t>
            </w:r>
            <w:proofErr w:type="spellEnd"/>
          </w:p>
        </w:tc>
        <w:tc>
          <w:tcPr>
            <w:tcW w:w="2293" w:type="dxa"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Сентябрь 2021г</w:t>
            </w:r>
          </w:p>
        </w:tc>
      </w:tr>
      <w:tr w:rsidR="00D3693A" w:rsidRPr="00DF2D2A" w:rsidTr="008D5D17">
        <w:tc>
          <w:tcPr>
            <w:tcW w:w="2520" w:type="dxa"/>
            <w:vMerge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 xml:space="preserve">Подборка упражнений по работе с доской </w:t>
            </w:r>
            <w:proofErr w:type="spellStart"/>
            <w:r w:rsidRPr="00DF2D2A">
              <w:rPr>
                <w:sz w:val="28"/>
                <w:szCs w:val="28"/>
              </w:rPr>
              <w:t>Бильгоу</w:t>
            </w:r>
            <w:proofErr w:type="spellEnd"/>
          </w:p>
        </w:tc>
        <w:tc>
          <w:tcPr>
            <w:tcW w:w="2293" w:type="dxa"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В течение всего проекта</w:t>
            </w:r>
          </w:p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(2021-2023гг)</w:t>
            </w:r>
          </w:p>
        </w:tc>
      </w:tr>
      <w:tr w:rsidR="00D3693A" w:rsidRPr="00DF2D2A" w:rsidTr="008D5D17">
        <w:tc>
          <w:tcPr>
            <w:tcW w:w="2520" w:type="dxa"/>
            <w:vMerge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Планирование совместной деятельности всех участников проекта, оформление документации.</w:t>
            </w:r>
          </w:p>
        </w:tc>
        <w:tc>
          <w:tcPr>
            <w:tcW w:w="2293" w:type="dxa"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Октябрь 2021г</w:t>
            </w:r>
          </w:p>
        </w:tc>
      </w:tr>
      <w:tr w:rsidR="00D3693A" w:rsidRPr="00DF2D2A" w:rsidTr="008D5D17">
        <w:tc>
          <w:tcPr>
            <w:tcW w:w="2520" w:type="dxa"/>
            <w:vMerge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Консультации для педагогов, родителей «Использование балансировочной доски на занятиях»</w:t>
            </w:r>
          </w:p>
        </w:tc>
        <w:tc>
          <w:tcPr>
            <w:tcW w:w="2293" w:type="dxa"/>
          </w:tcPr>
          <w:p w:rsidR="00D3693A" w:rsidRPr="00DF2D2A" w:rsidRDefault="00D3693A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Ноябрь 2021</w:t>
            </w:r>
          </w:p>
        </w:tc>
      </w:tr>
      <w:tr w:rsidR="008D5D17" w:rsidRPr="00DF2D2A" w:rsidTr="00B16AA6">
        <w:trPr>
          <w:trHeight w:val="654"/>
        </w:trPr>
        <w:tc>
          <w:tcPr>
            <w:tcW w:w="2520" w:type="dxa"/>
            <w:vMerge w:val="restart"/>
          </w:tcPr>
          <w:p w:rsidR="008D5D17" w:rsidRPr="00DF2D2A" w:rsidRDefault="008D5D17" w:rsidP="00DF2D2A">
            <w:pPr>
              <w:jc w:val="both"/>
              <w:rPr>
                <w:sz w:val="28"/>
                <w:szCs w:val="28"/>
              </w:rPr>
            </w:pPr>
            <w:bookmarkStart w:id="0" w:name="_GoBack" w:colFirst="2" w:colLast="2"/>
            <w:r w:rsidRPr="00DF2D2A">
              <w:rPr>
                <w:sz w:val="28"/>
                <w:szCs w:val="28"/>
              </w:rPr>
              <w:t>2 этап – практический, усвоение новых знаний.</w:t>
            </w:r>
          </w:p>
        </w:tc>
        <w:tc>
          <w:tcPr>
            <w:tcW w:w="4758" w:type="dxa"/>
          </w:tcPr>
          <w:p w:rsidR="008D5D17" w:rsidRPr="00DF2D2A" w:rsidRDefault="008D5D17" w:rsidP="00DF2D2A">
            <w:pPr>
              <w:jc w:val="both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 xml:space="preserve">Освоение балансировочной доски </w:t>
            </w:r>
            <w:proofErr w:type="spellStart"/>
            <w:r w:rsidRPr="00DF2D2A">
              <w:rPr>
                <w:sz w:val="28"/>
                <w:szCs w:val="28"/>
              </w:rPr>
              <w:t>Бильгоу</w:t>
            </w:r>
            <w:proofErr w:type="spellEnd"/>
            <w:r w:rsidRPr="00DF2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Декабрь 2021г</w:t>
            </w:r>
          </w:p>
        </w:tc>
      </w:tr>
      <w:bookmarkEnd w:id="0"/>
      <w:tr w:rsidR="00044503" w:rsidRPr="00DF2D2A" w:rsidTr="008D5D17">
        <w:tc>
          <w:tcPr>
            <w:tcW w:w="2520" w:type="dxa"/>
            <w:vMerge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044503" w:rsidRPr="00DF2D2A" w:rsidRDefault="00044503" w:rsidP="00DF2D2A">
            <w:pPr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Комплекс упражнений с мешочками</w:t>
            </w:r>
          </w:p>
        </w:tc>
        <w:tc>
          <w:tcPr>
            <w:tcW w:w="2293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Январь, февраль 2022г</w:t>
            </w:r>
          </w:p>
        </w:tc>
      </w:tr>
      <w:tr w:rsidR="00044503" w:rsidRPr="00DF2D2A" w:rsidTr="008D5D17">
        <w:tc>
          <w:tcPr>
            <w:tcW w:w="2520" w:type="dxa"/>
            <w:vMerge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Комплекс упражнений с мячом</w:t>
            </w:r>
          </w:p>
        </w:tc>
        <w:tc>
          <w:tcPr>
            <w:tcW w:w="2293" w:type="dxa"/>
          </w:tcPr>
          <w:p w:rsidR="00044503" w:rsidRPr="00DF2D2A" w:rsidRDefault="00044503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Март, апрель 2022г</w:t>
            </w:r>
          </w:p>
        </w:tc>
      </w:tr>
      <w:tr w:rsidR="008D5D17" w:rsidRPr="00DF2D2A" w:rsidTr="008D5D17">
        <w:tc>
          <w:tcPr>
            <w:tcW w:w="2520" w:type="dxa"/>
            <w:vMerge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8D5D17" w:rsidRPr="00DF2D2A" w:rsidRDefault="008D5D17" w:rsidP="008D5D17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Мониторинг</w:t>
            </w:r>
          </w:p>
        </w:tc>
        <w:tc>
          <w:tcPr>
            <w:tcW w:w="2293" w:type="dxa"/>
          </w:tcPr>
          <w:p w:rsidR="008D5D17" w:rsidRPr="00DF2D2A" w:rsidRDefault="008D5D17" w:rsidP="00941D6C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Май </w:t>
            </w:r>
            <w:r w:rsidRPr="00DF2D2A">
              <w:rPr>
                <w:sz w:val="28"/>
                <w:szCs w:val="28"/>
              </w:rPr>
              <w:t>2022г</w:t>
            </w:r>
          </w:p>
        </w:tc>
      </w:tr>
      <w:tr w:rsidR="008D5D17" w:rsidRPr="00DF2D2A" w:rsidTr="008D5D17">
        <w:tc>
          <w:tcPr>
            <w:tcW w:w="2520" w:type="dxa"/>
            <w:vMerge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Семинар-практикум с родителями. «Использование балансировочной доски на занятиях» (промежуточный результат)</w:t>
            </w:r>
          </w:p>
        </w:tc>
        <w:tc>
          <w:tcPr>
            <w:tcW w:w="2293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Май 2022г</w:t>
            </w:r>
          </w:p>
        </w:tc>
      </w:tr>
      <w:tr w:rsidR="008D5D17" w:rsidRPr="00DF2D2A" w:rsidTr="008D5D17">
        <w:tc>
          <w:tcPr>
            <w:tcW w:w="2520" w:type="dxa"/>
            <w:vMerge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Комплекс упражнений с мешочками (балансировочная доска с изменением шкалы угла поворота полозьев)</w:t>
            </w:r>
          </w:p>
        </w:tc>
        <w:tc>
          <w:tcPr>
            <w:tcW w:w="2293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Сентябрь 2022г</w:t>
            </w:r>
          </w:p>
        </w:tc>
      </w:tr>
      <w:tr w:rsidR="008D5D17" w:rsidRPr="00DF2D2A" w:rsidTr="008D5D17">
        <w:tc>
          <w:tcPr>
            <w:tcW w:w="2520" w:type="dxa"/>
            <w:vMerge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Комплекс упражнений с мячами (балансировочная доска с изменением шкалы угла поворота полозьев)</w:t>
            </w:r>
          </w:p>
        </w:tc>
        <w:tc>
          <w:tcPr>
            <w:tcW w:w="2293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Октябрь 2022г</w:t>
            </w:r>
          </w:p>
        </w:tc>
      </w:tr>
      <w:tr w:rsidR="008D5D17" w:rsidRPr="00DF2D2A" w:rsidTr="008D5D17">
        <w:tc>
          <w:tcPr>
            <w:tcW w:w="2520" w:type="dxa"/>
            <w:vMerge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Комплекс упражнений  с мишенью обратной связи</w:t>
            </w:r>
          </w:p>
        </w:tc>
        <w:tc>
          <w:tcPr>
            <w:tcW w:w="2293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Ноябрь, декабрь 2022г</w:t>
            </w:r>
          </w:p>
        </w:tc>
      </w:tr>
      <w:tr w:rsidR="008D5D17" w:rsidRPr="00DF2D2A" w:rsidTr="008D5D17">
        <w:tc>
          <w:tcPr>
            <w:tcW w:w="2520" w:type="dxa"/>
            <w:vMerge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Комплекс упражнений  с цветной рейкой</w:t>
            </w:r>
          </w:p>
        </w:tc>
        <w:tc>
          <w:tcPr>
            <w:tcW w:w="2293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Январь 2023г</w:t>
            </w:r>
          </w:p>
        </w:tc>
      </w:tr>
      <w:tr w:rsidR="008D5D17" w:rsidRPr="00DF2D2A" w:rsidTr="008D5D17">
        <w:tc>
          <w:tcPr>
            <w:tcW w:w="2520" w:type="dxa"/>
            <w:vMerge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 xml:space="preserve">Комплекс упражнений  с телескопической стойкой с </w:t>
            </w:r>
            <w:r w:rsidRPr="00DF2D2A">
              <w:rPr>
                <w:sz w:val="28"/>
                <w:szCs w:val="28"/>
              </w:rPr>
              <w:lastRenderedPageBreak/>
              <w:t>мишенями</w:t>
            </w:r>
          </w:p>
        </w:tc>
        <w:tc>
          <w:tcPr>
            <w:tcW w:w="2293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lastRenderedPageBreak/>
              <w:t>Февраль. Март 2023г</w:t>
            </w:r>
          </w:p>
        </w:tc>
      </w:tr>
      <w:tr w:rsidR="008D5D17" w:rsidRPr="00DF2D2A" w:rsidTr="008D5D17">
        <w:tc>
          <w:tcPr>
            <w:tcW w:w="2520" w:type="dxa"/>
            <w:vMerge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Интегрированные занятия</w:t>
            </w:r>
          </w:p>
        </w:tc>
        <w:tc>
          <w:tcPr>
            <w:tcW w:w="2293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Апрель 2023г</w:t>
            </w:r>
          </w:p>
        </w:tc>
      </w:tr>
      <w:tr w:rsidR="008D5D17" w:rsidRPr="00DF2D2A" w:rsidTr="008D5D17">
        <w:tc>
          <w:tcPr>
            <w:tcW w:w="2520" w:type="dxa"/>
            <w:vMerge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Мониторинг</w:t>
            </w:r>
          </w:p>
        </w:tc>
        <w:tc>
          <w:tcPr>
            <w:tcW w:w="2293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Апрель 2023г</w:t>
            </w:r>
          </w:p>
        </w:tc>
      </w:tr>
      <w:tr w:rsidR="008D5D17" w:rsidRPr="00DF2D2A" w:rsidTr="008D5D17">
        <w:tc>
          <w:tcPr>
            <w:tcW w:w="2520" w:type="dxa"/>
            <w:vMerge w:val="restart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3 этап - заключительный, подведение итогов.</w:t>
            </w:r>
          </w:p>
        </w:tc>
        <w:tc>
          <w:tcPr>
            <w:tcW w:w="4758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Выставка методических пособий, дидактических игр, используемых в коррекционно-педагогической работе</w:t>
            </w:r>
          </w:p>
        </w:tc>
        <w:tc>
          <w:tcPr>
            <w:tcW w:w="2293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Апрель 2023г</w:t>
            </w:r>
          </w:p>
        </w:tc>
      </w:tr>
      <w:tr w:rsidR="008D5D17" w:rsidRPr="00DF2D2A" w:rsidTr="008D5D17">
        <w:tc>
          <w:tcPr>
            <w:tcW w:w="2520" w:type="dxa"/>
            <w:vMerge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Систематизация картотеки упражнений с использованием балансировочного комплекса.</w:t>
            </w:r>
          </w:p>
        </w:tc>
        <w:tc>
          <w:tcPr>
            <w:tcW w:w="2293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Май 2023г</w:t>
            </w:r>
          </w:p>
        </w:tc>
      </w:tr>
      <w:tr w:rsidR="008D5D17" w:rsidRPr="00DF2D2A" w:rsidTr="008D5D17">
        <w:tc>
          <w:tcPr>
            <w:tcW w:w="2520" w:type="dxa"/>
            <w:vMerge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Выступление на итоговом педсовете (отчет о реализации проекта)</w:t>
            </w:r>
          </w:p>
        </w:tc>
        <w:tc>
          <w:tcPr>
            <w:tcW w:w="2293" w:type="dxa"/>
          </w:tcPr>
          <w:p w:rsidR="008D5D17" w:rsidRPr="00DF2D2A" w:rsidRDefault="008D5D17" w:rsidP="00DF2D2A">
            <w:pPr>
              <w:jc w:val="center"/>
              <w:rPr>
                <w:sz w:val="28"/>
                <w:szCs w:val="28"/>
              </w:rPr>
            </w:pPr>
            <w:r w:rsidRPr="00DF2D2A">
              <w:rPr>
                <w:sz w:val="28"/>
                <w:szCs w:val="28"/>
              </w:rPr>
              <w:t>Май 2023г</w:t>
            </w:r>
          </w:p>
        </w:tc>
      </w:tr>
    </w:tbl>
    <w:p w:rsidR="000B1F3D" w:rsidRDefault="000B1F3D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503" w:rsidRPr="00DF2D2A" w:rsidRDefault="000B15B5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Продукты и итог проекта:</w:t>
      </w:r>
      <w:r w:rsidR="0073238A" w:rsidRPr="00DF2D2A">
        <w:rPr>
          <w:rFonts w:ascii="Times New Roman" w:hAnsi="Times New Roman" w:cs="Times New Roman"/>
          <w:sz w:val="28"/>
          <w:szCs w:val="28"/>
        </w:rPr>
        <w:t xml:space="preserve"> </w:t>
      </w:r>
      <w:r w:rsidR="001A5671" w:rsidRPr="00DF2D2A">
        <w:rPr>
          <w:rFonts w:ascii="Times New Roman" w:hAnsi="Times New Roman" w:cs="Times New Roman"/>
          <w:sz w:val="28"/>
          <w:szCs w:val="28"/>
        </w:rPr>
        <w:t>Картотека упражнений с использованием балансировочного комплекса.</w:t>
      </w: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02" w:rsidRPr="00DF2D2A" w:rsidRDefault="00E50102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060502" w:rsidRPr="00DF2D2A">
        <w:rPr>
          <w:rFonts w:ascii="Times New Roman" w:hAnsi="Times New Roman" w:cs="Times New Roman"/>
          <w:sz w:val="28"/>
          <w:szCs w:val="28"/>
        </w:rPr>
        <w:t>омпл</w:t>
      </w:r>
      <w:r w:rsidR="003D012B" w:rsidRPr="00DF2D2A">
        <w:rPr>
          <w:rFonts w:ascii="Times New Roman" w:hAnsi="Times New Roman" w:cs="Times New Roman"/>
          <w:sz w:val="28"/>
          <w:szCs w:val="28"/>
        </w:rPr>
        <w:t>ексно-тематическое планирование</w:t>
      </w:r>
    </w:p>
    <w:p w:rsidR="003D012B" w:rsidRPr="00DF2D2A" w:rsidRDefault="003D012B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Всех участников проекта (учитель-логопед, учитель-дефектолог, воспитатели)</w:t>
      </w:r>
    </w:p>
    <w:p w:rsidR="00060502" w:rsidRPr="00DF2D2A" w:rsidRDefault="00E50102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2021-2022</w:t>
      </w:r>
      <w:r w:rsidR="00060502" w:rsidRPr="00DF2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учебный год</w:t>
      </w:r>
    </w:p>
    <w:tbl>
      <w:tblPr>
        <w:tblW w:w="9594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2"/>
        <w:gridCol w:w="2835"/>
        <w:gridCol w:w="5387"/>
      </w:tblGrid>
      <w:tr w:rsidR="003D012B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2B" w:rsidRPr="00DF2D2A" w:rsidRDefault="003D012B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2B" w:rsidRPr="00DF2D2A" w:rsidRDefault="003D012B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2B" w:rsidRPr="00DF2D2A" w:rsidRDefault="003D012B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упражнений</w:t>
            </w: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F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– 03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«Одежда. Обувь. Головные уборы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располагается перед ребенком. Встать на доску и покачаться на ней.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Встать и спустится с доски: 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переди; -сзади; -с обеих сторон.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в положении стоя медленно покачивается (под музыку).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 доску, закрыть глаза и покачаться.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Сесть на доску и покачаться на ней; варианты: логопед раскачивает ребенка, ребенок раскачивается самостоятельно.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на доске имитировать плавательные движения; сидя на доске имитировать плавательные движения; двумя руками, только правой, только левой, поочередно.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Сесть на доску «по-турецки» и покачаться.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 на доске «по-турецки» имитировать плавательные двумя руками, затем правой, левой, поочередно.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располагается перед ребенком. Встать на доску и покачаться на ней.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 доску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закрыть глаза и покачаться.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Сесть на доску и покачаться на ней; варианты: логопед раскачивает ребенка, ребенок раскачивается самостоятельно.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на доске имитировать плавательные движения; сидя на доске имитировать плавательные движения; двумя руками, только правой, только левой, поочередно.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Сесть на доску «по-турецки» и покачаться.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 на доске «по-турецки» имитировать плавательные двумя руками, затем правой, левой, поочередно.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Встать на доске на колени, выполнять наклоны головы </w:t>
            </w:r>
            <w:proofErr w:type="spell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</w:t>
            </w:r>
            <w:proofErr w:type="spell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вперед, назад.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Встать на доске на колени, зафиксировать </w:t>
            </w: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взгляд на предмете и производить вращательные движения в разные стороны: сначала вправо, затем влево, затем поочередно в разные стороны.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на доске поднять обе руки вверх и покачаться на ней, затем поднять только правую руку, левую руку, обе руки.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положении стоя, ноги на уровне плеч, поворачивается на 360 градусов, медленно переставляя ноги.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в положении сидя на корточках. 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Покачивающее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движениеи</w:t>
            </w:r>
            <w:proofErr w:type="spell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стороны в сторону головой, затем зафиксировать взгляд на предмете. </w:t>
            </w:r>
            <w:proofErr w:type="spell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Кругое</w:t>
            </w:r>
            <w:proofErr w:type="spell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вращение головой.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в положении стоя. Круговые вращения руками: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 руки в одну сторону;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 руки в разные стороны;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очереди в одну сторону;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очереди в разные стороны.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Любое положение: стоя, на корточках, на коленях: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 руки положить на грудь;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поднять руки над головой;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вытянуть прямые руки в сторону;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нагнуться достать пальцы ног;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любые движения, которые нравятся ребенку.</w:t>
            </w: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06 – 10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«Зимующие птицы. Красавица зима»</w:t>
            </w: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13 – 17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«Зимой в лесу. Дикие животные»</w:t>
            </w: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20 – 24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забавы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виды спорта».</w:t>
            </w: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– 31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 xml:space="preserve">декабря 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год. Каникулы».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10 – 14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«Животные севера»</w:t>
            </w: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Положить на доску и поднять мешочек правой, левой рукой, попеременно, двумя руками одновременно.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Перекидывать один мешочек друг другу по очереди.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Подкидывать мешочек и следить за ним глазами.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Подкидывать мешочек и следить за ним глазами и носом.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Подкидывать мешочек, фиксируя взгляд на предмете, который удерживает специалист.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Перекидывать мешочек из руки в руку, следить за ним глазами, затем глазами и носом.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Подкидывать мешочек вверх, фокусируя взгляд на мешочке, разворачивая корпус в разные стороны.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Подкидывать мешочек вверх, фокусируя взгляд на мешочке, отводя руки в разные стороны.</w:t>
            </w: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17 – 21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«Животные жарких стран»</w:t>
            </w: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24 – 28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 xml:space="preserve"> «Транспорт» ПДД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31 – 04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«Я и мое тело. Гигиена »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07 – 11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 xml:space="preserve">«Продукты питания. </w:t>
            </w:r>
            <w:proofErr w:type="spellStart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14 – 18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февраля.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«Этикет. Посуда»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– 25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Pr="00DF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0</w:t>
            </w: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DF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tabs>
                <w:tab w:val="left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«Ранняя весна. Перелетные птицы»</w:t>
            </w:r>
          </w:p>
          <w:p w:rsidR="00B212D1" w:rsidRPr="00DF2D2A" w:rsidRDefault="00B212D1" w:rsidP="00DF2D2A">
            <w:pPr>
              <w:tabs>
                <w:tab w:val="left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Присесть и положить мяч на пол, поднять мяч с пола.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Катать мяч по ноге (поочередно левой, правой), от бедра к лодыжке и обратно, прижимая мяч ладонью.</w:t>
            </w:r>
          </w:p>
          <w:p w:rsidR="005866F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Ловить и бросать мяч от логопеда (без отскока). Для увеличения сложности задаем разные цели.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Ловить и бросать мяч от специалиста с отскоком от пола.</w:t>
            </w:r>
          </w:p>
          <w:p w:rsidR="00B212D1" w:rsidRPr="00DF2D2A" w:rsidRDefault="00B212D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Отбивать мяч от логопеда.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выполняем: первоначально двумя руками одновременно, затем только правой, только левой, обеими руками попеременно</w:t>
            </w: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07 – 11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tabs>
                <w:tab w:val="left" w:pos="794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любимых мамах»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14 – 18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«Мебель. Дои и его части».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21 – 25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марта.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tabs>
                <w:tab w:val="left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«Наши помощники в доме. Бытовая техника. Средства связи»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28 – 01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неделя»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04 – 08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tabs>
                <w:tab w:val="left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людей весной»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11 – 15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«Космос. День космонавтики»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18 – 22</w:t>
            </w:r>
          </w:p>
          <w:p w:rsidR="00B212D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12D1" w:rsidRPr="00DF2D2A">
              <w:rPr>
                <w:rFonts w:ascii="Times New Roman" w:hAnsi="Times New Roman" w:cs="Times New Roman"/>
                <w:sz w:val="28"/>
                <w:szCs w:val="28"/>
              </w:rPr>
              <w:t>преля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«Рыбы. Животный мир океана»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12D1" w:rsidRPr="00DF2D2A" w:rsidTr="005866F1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25 – 29</w:t>
            </w:r>
          </w:p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D1" w:rsidRPr="00DF2D2A" w:rsidRDefault="00B212D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«Пожарная безопасность»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2D1" w:rsidRPr="00DF2D2A" w:rsidRDefault="00B212D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C92EF4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F4" w:rsidRPr="00DF2D2A" w:rsidRDefault="00C92EF4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02 – 06</w:t>
            </w:r>
          </w:p>
          <w:p w:rsidR="00C92EF4" w:rsidRPr="00DF2D2A" w:rsidRDefault="00C92EF4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F4" w:rsidRPr="00DF2D2A" w:rsidRDefault="00C92EF4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53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EF4" w:rsidRPr="00DF2D2A" w:rsidRDefault="00CD6B1F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Комплекс всех упражнений используемых в течение года</w:t>
            </w:r>
          </w:p>
        </w:tc>
      </w:tr>
      <w:tr w:rsidR="00C92EF4" w:rsidRPr="00DF2D2A" w:rsidTr="005866F1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F4" w:rsidRPr="00DF2D2A" w:rsidRDefault="00C92EF4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09 – 13</w:t>
            </w:r>
          </w:p>
          <w:p w:rsidR="00C92EF4" w:rsidRPr="00DF2D2A" w:rsidRDefault="00C92EF4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F4" w:rsidRPr="00DF2D2A" w:rsidRDefault="00C92EF4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асекомые.Земноводные</w:t>
            </w:r>
            <w:proofErr w:type="spell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EF4" w:rsidRPr="00DF2D2A" w:rsidRDefault="00C92EF4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C92EF4" w:rsidRPr="00DF2D2A" w:rsidTr="005866F1">
        <w:tc>
          <w:tcPr>
            <w:tcW w:w="13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F4" w:rsidRPr="00DF2D2A" w:rsidRDefault="00C92EF4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16-27</w:t>
            </w:r>
          </w:p>
          <w:p w:rsidR="00C92EF4" w:rsidRPr="00DF2D2A" w:rsidRDefault="00C92EF4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F4" w:rsidRPr="00DF2D2A" w:rsidRDefault="00C92EF4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53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EF4" w:rsidRPr="00DF2D2A" w:rsidRDefault="00C92EF4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1A5671" w:rsidRDefault="001A5671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D" w:rsidRPr="00DF2D2A" w:rsidRDefault="000B1F3D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6F1" w:rsidRPr="00DF2D2A" w:rsidRDefault="005866F1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lastRenderedPageBreak/>
        <w:t>Комплексно-тематическое планирование</w:t>
      </w:r>
    </w:p>
    <w:p w:rsidR="005866F1" w:rsidRPr="00DF2D2A" w:rsidRDefault="005866F1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Всех участников проекта (учитель-логопед, учитель-дефектолог, воспитатели)</w:t>
      </w:r>
    </w:p>
    <w:p w:rsidR="00047C42" w:rsidRPr="00DF2D2A" w:rsidRDefault="00047C42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2022-2023 учебный год</w:t>
      </w:r>
    </w:p>
    <w:tbl>
      <w:tblPr>
        <w:tblW w:w="9452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2"/>
        <w:gridCol w:w="2835"/>
        <w:gridCol w:w="5245"/>
      </w:tblGrid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bCs/>
                <w:sz w:val="28"/>
                <w:szCs w:val="28"/>
              </w:rPr>
              <w:t>Логопед/дефектолог</w:t>
            </w: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01 – 09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ентября</w:t>
            </w:r>
          </w:p>
        </w:tc>
        <w:tc>
          <w:tcPr>
            <w:tcW w:w="8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12 – 16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ентября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 xml:space="preserve">«Начало </w:t>
            </w:r>
            <w:proofErr w:type="spellStart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осени</w:t>
            </w:r>
            <w:proofErr w:type="gramStart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вощи,огород.Труд</w:t>
            </w:r>
            <w:proofErr w:type="spellEnd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 xml:space="preserve"> людей осенью»</w:t>
            </w: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1.Положить на доску и поднять мешочек правой, левой рукой, попеременно, двумя руками одновременно.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2.Перекидывать один мешочек друг другу по очереди.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3.Подкидывать мешочек и следить за ним глазами.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4.Подкидывать мешочек и следить за ним глазами и носом.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5.Подкидывать мешочек, фиксируя взгляд на предмете, который удерживает специалист.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6.Перекидывать мешочек из руки в руку, следить за ним глазами, затем глазами и носом.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7.Подкидывать мешочек вверх, фокусируя взгляд на мешочке, разворачивая корпус в разные стороны.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8.Подкидывать мешочек вверх, фокусируя взгляд на мешочке, отводя руки в разные стороны.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на доске перекладывает один мешочек с руки на руку, над головой, сзади, спереди под коленями, под правым, под левым коленом.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10.Ребенок подбрасывает и ловит мешочек с хлопками.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11.Перекидывать одновременно два мешочка друг другу.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12.Подбрасывать и ловить два мешочка, с перекладыванием с руки на руку.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13.Ловить мешочки от логопеда одной, двумя руками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14.Ребенок, стоя на 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балансире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удерживает мешочек на голове, удерживает два мешочка на плечах и </w:t>
            </w: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одновременно выполнять действия руками (хлопки, вращения, подбрасывать, ловить мешочки).</w:t>
            </w: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19 – 23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ентября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proofErr w:type="gramStart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ад.Труд</w:t>
            </w:r>
            <w:proofErr w:type="spellEnd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 xml:space="preserve"> людей осенью»</w:t>
            </w: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26 – 30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proofErr w:type="gramStart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истопад.Лес.Грибы.Лесные</w:t>
            </w:r>
            <w:proofErr w:type="spellEnd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 xml:space="preserve"> ягоды»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– 07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«Хлеб всему голова. Профессии, злаковые культуры»</w:t>
            </w: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Присесть и положить мяч на пол, поднять мяч с пола.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Катать мяч по ноге (поочередно левой, правой), от бедра к лодыжке и обратно, прижимая мяч ладонью.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Ловить и бросать мяч от педагога (без отскока). Для увеличения сложности задаем разные цели.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Ловить и бросать мяч от специалиста с отскоком от пола. Для увеличения сложности педагог может задавать разные цели, показывая 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руками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он ожидает мяч.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Отбивать мяч от педагога (без отскока), стараться попасть в руки педагогу.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выполняем: первоначально двумя руками одновременно, затем только правой, только левой, обеими руками попеременно</w:t>
            </w: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10 – 14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17 – 21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D3" w:rsidRPr="00DF2D2A" w:rsidRDefault="00E607D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24 – 28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«Домашние птицы».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31 – 04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оября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«Наша родина Россия».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1.Попасть в мишень мячом-попрыгунчиком двумя руками и поймать двумя руками.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2.Попасть в мишень мячом-попрыгунчиком одной рукой и поймать его двумя руками.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3.Попасть в мишень мячом-попрыгунчиком одной рукой и поймать его той же.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4.Попасть в мишень мячом-попрыгунчиком одной рукой и поймать его другой рукой.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.Попасть мячом-попрыгунчиком в середину доски (цифра 9) и поймать его.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6.Попасть мячом-попрыгунчиком в цифру, которую называет логопед, и поймать его.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7.Попасть мячом в заданный цвет.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8.Попасть мячиком последовательно во все зеленые (красные, желтые) фигуры.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9.Логопед называет слово, а ребенок должен попасть в цвет, который соответствует этому слову (солнце – </w:t>
            </w: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желтый, трава – зеленый, язык – красный и т.п.).</w:t>
            </w:r>
            <w:proofErr w:type="gramEnd"/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10.Попасть мячиком во все </w:t>
            </w:r>
            <w:proofErr w:type="spell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квавдраты</w:t>
            </w:r>
            <w:proofErr w:type="spell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(круги, треугольники).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11.Логопед называет слово, а ребенок должен попасть в форму, которая ближе всего соответствует этому слову (мяч – круг, гора – треугольник, окно – квадрат).</w:t>
            </w: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07 – 11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оября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дом, моя родина».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14 – 18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оября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«Народная культура и традиции»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21 – 25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оября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семья. День матер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 всякие нужны проф.)»</w:t>
            </w: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F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– 02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«Одежда. Обувь. Головные уборы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05 – 09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«Зимующие птицы. Красавица зима»</w:t>
            </w: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12 – 16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«Зимой в лесу. Дикие животные»</w:t>
            </w: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19 – 23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забавы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Зимние виды </w:t>
            </w: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спорта».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– 30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 xml:space="preserve">января 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год. Каникулы».</w:t>
            </w: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Оттолкнуть мяч, но не задеть мишень, затем сбить мишень.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2.Сбить мячом маятником 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расположенные на стенде.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3.Оттолкнуть мяч над кубиком посередине стенда.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4.Оттолкнуть мяч маятник над кубиком справа-слева от центра.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7.Оттолкнуть мяч слева-справа от кубика, заданного логопедом.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8.Оттолкнуть мяч от себя поочередно правой и левой рукой</w:t>
            </w: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09 – 13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нваря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«Животные севера»</w:t>
            </w: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16 – 20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нваря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«Животные жарких стран»</w:t>
            </w:r>
          </w:p>
          <w:p w:rsidR="00E607D3" w:rsidRPr="00DF2D2A" w:rsidRDefault="00E607D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23– 27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нваря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 xml:space="preserve"> «Транспорт» ПДД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30 – 03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евраля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«Я и мое тело. Гигиена »</w:t>
            </w:r>
          </w:p>
        </w:tc>
        <w:tc>
          <w:tcPr>
            <w:tcW w:w="52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1.Бросить мяч, но не задеть мишень, затем сбить мишень.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2.Сбить мячом  кубики </w:t>
            </w:r>
            <w:proofErr w:type="spell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расположеннные</w:t>
            </w:r>
            <w:proofErr w:type="spell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стенде.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3.Бросить мяч над кубиком посередине стенда.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4.Бросить мяч  над кубиком справа-слева от центра.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7.броситьть мяч слева-справа от кубика, заданного педагогом.</w:t>
            </w:r>
          </w:p>
          <w:p w:rsidR="005866F1" w:rsidRPr="00DF2D2A" w:rsidRDefault="005866F1" w:rsidP="00D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Бросать мяч от себя поочередно правой и левой рукой.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06 – 10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евраля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 xml:space="preserve">«Продукты питания. </w:t>
            </w:r>
            <w:proofErr w:type="spellStart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13 – 17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февраля.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«Этикет. Посуда»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20 – 24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F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0</w:t>
            </w: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DF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арта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tabs>
                <w:tab w:val="left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«Ранняя весна. Перелетные птицы»</w:t>
            </w:r>
          </w:p>
          <w:p w:rsidR="005866F1" w:rsidRPr="00DF2D2A" w:rsidRDefault="005866F1" w:rsidP="00DF2D2A">
            <w:pPr>
              <w:tabs>
                <w:tab w:val="left" w:pos="794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06 – 10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tabs>
                <w:tab w:val="left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любимых мамах»</w:t>
            </w:r>
          </w:p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13 – 17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«Мебель. Дои и его части».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20 – 24</w:t>
            </w:r>
          </w:p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марта.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tabs>
                <w:tab w:val="left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«Наши помощники в доме. Бытовая техника. Средства связи»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27 – 31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неделя»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03 – 07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преля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tabs>
                <w:tab w:val="left" w:pos="7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</w:t>
            </w:r>
            <w:proofErr w:type="gramStart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людей весной»</w:t>
            </w:r>
          </w:p>
        </w:tc>
        <w:tc>
          <w:tcPr>
            <w:tcW w:w="52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CD6B1F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Комплекс всех упражнений используемых в течение года</w:t>
            </w: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10 – 14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преля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«Космос. День космонавтики»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5866F1" w:rsidRPr="00DF2D2A" w:rsidTr="00CD6B1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– 21</w:t>
            </w:r>
          </w:p>
          <w:p w:rsidR="005866F1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66F1" w:rsidRPr="00DF2D2A">
              <w:rPr>
                <w:rFonts w:ascii="Times New Roman" w:hAnsi="Times New Roman" w:cs="Times New Roman"/>
                <w:sz w:val="28"/>
                <w:szCs w:val="28"/>
              </w:rPr>
              <w:t>преля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F1" w:rsidRPr="00DF2D2A" w:rsidRDefault="005866F1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«Рыбы. Животный мир океана»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F1" w:rsidRPr="00DF2D2A" w:rsidRDefault="005866F1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044503" w:rsidRPr="00DF2D2A" w:rsidTr="00CD6B1F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03" w:rsidRPr="00DF2D2A" w:rsidRDefault="00044503" w:rsidP="00DF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24 – 28</w:t>
            </w:r>
          </w:p>
          <w:p w:rsidR="00044503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03" w:rsidRPr="00DF2D2A" w:rsidRDefault="0004450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«Пожарная безопасность»</w:t>
            </w:r>
          </w:p>
          <w:p w:rsidR="00044503" w:rsidRPr="00DF2D2A" w:rsidRDefault="0004450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03" w:rsidRPr="00DF2D2A" w:rsidRDefault="0004450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044503" w:rsidRPr="00DF2D2A" w:rsidTr="00044503">
        <w:tc>
          <w:tcPr>
            <w:tcW w:w="13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03" w:rsidRPr="00DF2D2A" w:rsidRDefault="00044503" w:rsidP="00DF2D2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03" w:rsidRPr="00DF2D2A" w:rsidRDefault="00044503" w:rsidP="00DF2D2A">
            <w:pPr>
              <w:widowControl w:val="0"/>
              <w:tabs>
                <w:tab w:val="left" w:pos="794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DF2D2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Мониторинг</w:t>
            </w:r>
          </w:p>
        </w:tc>
        <w:tc>
          <w:tcPr>
            <w:tcW w:w="52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503" w:rsidRPr="00DF2D2A" w:rsidRDefault="00044503" w:rsidP="00DF2D2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8953CC" w:rsidRPr="00DF2D2A" w:rsidRDefault="008953CC" w:rsidP="00DF2D2A">
      <w:pPr>
        <w:spacing w:after="0" w:line="240" w:lineRule="auto"/>
        <w:rPr>
          <w:rFonts w:ascii="Times New Roman" w:hAnsi="Times New Roman" w:cs="Times New Roman"/>
          <w:kern w:val="3"/>
          <w:sz w:val="28"/>
          <w:szCs w:val="28"/>
        </w:rPr>
      </w:pPr>
    </w:p>
    <w:p w:rsidR="008953CC" w:rsidRPr="00DF2D2A" w:rsidRDefault="008953CC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Документационное обеспечение:</w:t>
      </w:r>
    </w:p>
    <w:p w:rsidR="008953CC" w:rsidRPr="00DF2D2A" w:rsidRDefault="008953CC" w:rsidP="00DF2D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A09" w:rsidRPr="00DF2D2A" w:rsidRDefault="008E1A09" w:rsidP="00DF2D2A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2D2A">
        <w:rPr>
          <w:rFonts w:ascii="Times New Roman" w:hAnsi="Times New Roman" w:cs="Times New Roman"/>
          <w:sz w:val="28"/>
          <w:szCs w:val="28"/>
        </w:rPr>
        <w:t>Комплексно-тематическое планирование всех участников проекта (учитель-логопед, учитель-дефектолог, воспитатели)</w:t>
      </w:r>
      <w:r w:rsidRPr="00DF2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953CC" w:rsidRPr="00DF2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2021-2022 учебный </w:t>
      </w:r>
      <w:r w:rsidR="007E6231" w:rsidRPr="00DF2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</w:t>
      </w:r>
    </w:p>
    <w:p w:rsidR="008953CC" w:rsidRPr="00DF2D2A" w:rsidRDefault="008E1A09" w:rsidP="00DF2D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2. Комплексно-тематическое планирование всех участников проекта (учитель-логопед, учитель-дефектолог, воспитатели), </w:t>
      </w:r>
      <w:r w:rsidR="008953CC" w:rsidRPr="00DF2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2022-2023 учебный год</w:t>
      </w:r>
      <w:r w:rsidR="008953CC" w:rsidRPr="00DF2D2A">
        <w:rPr>
          <w:rFonts w:ascii="Times New Roman" w:eastAsia="Times New Roman" w:hAnsi="Times New Roman" w:cs="Times New Roman"/>
          <w:iCs/>
          <w:sz w:val="28"/>
          <w:szCs w:val="28"/>
          <w:highlight w:val="cyan"/>
          <w:lang w:eastAsia="ru-RU"/>
        </w:rPr>
        <w:t xml:space="preserve"> </w:t>
      </w:r>
    </w:p>
    <w:p w:rsidR="008953CC" w:rsidRPr="00DF2D2A" w:rsidRDefault="008953CC" w:rsidP="00DF2D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3.</w:t>
      </w:r>
      <w:r w:rsidRPr="00DF2D2A">
        <w:rPr>
          <w:rFonts w:ascii="Times New Roman" w:hAnsi="Times New Roman" w:cs="Times New Roman"/>
          <w:sz w:val="28"/>
          <w:szCs w:val="28"/>
        </w:rPr>
        <w:tab/>
        <w:t>Бланки мониторинга</w:t>
      </w:r>
    </w:p>
    <w:p w:rsidR="008953CC" w:rsidRPr="00DF2D2A" w:rsidRDefault="008953CC" w:rsidP="00DF2D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4.</w:t>
      </w:r>
      <w:r w:rsidRPr="00DF2D2A">
        <w:rPr>
          <w:rFonts w:ascii="Times New Roman" w:hAnsi="Times New Roman" w:cs="Times New Roman"/>
          <w:sz w:val="28"/>
          <w:szCs w:val="28"/>
        </w:rPr>
        <w:tab/>
        <w:t xml:space="preserve">Картотека упражнений </w:t>
      </w:r>
      <w:r w:rsidR="008E1A09" w:rsidRPr="00DF2D2A">
        <w:rPr>
          <w:rFonts w:ascii="Times New Roman" w:hAnsi="Times New Roman" w:cs="Times New Roman"/>
          <w:sz w:val="28"/>
          <w:szCs w:val="28"/>
        </w:rPr>
        <w:t>с использованием балансировочного комплекса.</w:t>
      </w:r>
    </w:p>
    <w:p w:rsidR="008953CC" w:rsidRPr="00DF2D2A" w:rsidRDefault="008E1A09" w:rsidP="00DF2D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5.</w:t>
      </w:r>
      <w:r w:rsidRPr="00DF2D2A">
        <w:rPr>
          <w:rFonts w:ascii="Times New Roman" w:hAnsi="Times New Roman" w:cs="Times New Roman"/>
          <w:sz w:val="28"/>
          <w:szCs w:val="28"/>
        </w:rPr>
        <w:tab/>
        <w:t xml:space="preserve"> Отчет о </w:t>
      </w:r>
      <w:r w:rsidR="008953CC" w:rsidRPr="00DF2D2A">
        <w:rPr>
          <w:rFonts w:ascii="Times New Roman" w:hAnsi="Times New Roman" w:cs="Times New Roman"/>
          <w:sz w:val="28"/>
          <w:szCs w:val="28"/>
        </w:rPr>
        <w:t>реализации проекта.</w:t>
      </w:r>
    </w:p>
    <w:p w:rsidR="008953CC" w:rsidRPr="00DF2D2A" w:rsidRDefault="008953CC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3CC" w:rsidRPr="00DF2D2A" w:rsidRDefault="008953CC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3CC" w:rsidRPr="00DF2D2A" w:rsidRDefault="008953CC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953CC" w:rsidRPr="00DF2D2A" w:rsidRDefault="008953CC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953CC" w:rsidRPr="00DF2D2A" w:rsidRDefault="008953CC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953CC" w:rsidRPr="00DF2D2A" w:rsidRDefault="008953CC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953CC" w:rsidRPr="00DF2D2A" w:rsidRDefault="008953CC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953CC" w:rsidRDefault="008953CC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B1F3D" w:rsidRPr="00DF2D2A" w:rsidRDefault="000B1F3D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DF2D2A" w:rsidRPr="00DF2D2A" w:rsidRDefault="00B64C45" w:rsidP="00DF2D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lastRenderedPageBreak/>
        <w:t>Оборудование "</w:t>
      </w:r>
      <w:proofErr w:type="spellStart"/>
      <w:r w:rsidRPr="00DF2D2A">
        <w:rPr>
          <w:rFonts w:ascii="Times New Roman" w:hAnsi="Times New Roman" w:cs="Times New Roman"/>
          <w:sz w:val="28"/>
          <w:szCs w:val="28"/>
        </w:rPr>
        <w:t>Беламетрикс</w:t>
      </w:r>
      <w:proofErr w:type="spellEnd"/>
      <w:r w:rsidRPr="00DF2D2A">
        <w:rPr>
          <w:rFonts w:ascii="Times New Roman" w:hAnsi="Times New Roman" w:cs="Times New Roman"/>
          <w:sz w:val="28"/>
          <w:szCs w:val="28"/>
        </w:rPr>
        <w:t>"</w:t>
      </w:r>
    </w:p>
    <w:p w:rsidR="00B64C45" w:rsidRPr="00DF2D2A" w:rsidRDefault="00B64C45" w:rsidP="00DF2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Оборудование полностью соответствует развивающему коррекционному принципу по стимуляции функции вестибулярного аппарата. Оно достаточно разнообразно. Оборудование имеет свои преимущества в использовании: вариативность, технологичность, компактность. </w:t>
      </w:r>
      <w:proofErr w:type="gramStart"/>
      <w:r w:rsidRPr="00DF2D2A">
        <w:rPr>
          <w:rFonts w:ascii="Times New Roman" w:hAnsi="Times New Roman" w:cs="Times New Roman"/>
          <w:sz w:val="28"/>
          <w:szCs w:val="28"/>
        </w:rPr>
        <w:t xml:space="preserve">Ниже представлены аксессуары оборудования, которые используются в определенной последовательности для мозжечковой стимуляции: - </w:t>
      </w:r>
      <w:r w:rsidRPr="00DF2D2A">
        <w:rPr>
          <w:rFonts w:ascii="Times New Roman" w:hAnsi="Times New Roman" w:cs="Times New Roman"/>
          <w:i/>
          <w:sz w:val="28"/>
          <w:szCs w:val="28"/>
        </w:rPr>
        <w:t>балансировочная доска</w:t>
      </w:r>
      <w:r w:rsidRPr="00DF2D2A">
        <w:rPr>
          <w:rFonts w:ascii="Times New Roman" w:hAnsi="Times New Roman" w:cs="Times New Roman"/>
          <w:sz w:val="28"/>
          <w:szCs w:val="28"/>
        </w:rPr>
        <w:t xml:space="preserve"> для мозжечковой стимуляции (на ней ребенок начинает учиться держать равновесие, уже потом выполняются другие упражнения, стоя на доске.</w:t>
      </w:r>
      <w:proofErr w:type="gramEnd"/>
      <w:r w:rsidRPr="00DF2D2A">
        <w:rPr>
          <w:rFonts w:ascii="Times New Roman" w:hAnsi="Times New Roman" w:cs="Times New Roman"/>
          <w:sz w:val="28"/>
          <w:szCs w:val="28"/>
        </w:rPr>
        <w:t xml:space="preserve"> Уровень сложности можно регулировать, изменяя угол роликов, положения ног на разметке); - </w:t>
      </w:r>
      <w:r w:rsidRPr="00DF2D2A">
        <w:rPr>
          <w:rFonts w:ascii="Times New Roman" w:hAnsi="Times New Roman" w:cs="Times New Roman"/>
          <w:i/>
          <w:sz w:val="28"/>
          <w:szCs w:val="28"/>
        </w:rPr>
        <w:t>разновесные мешочки</w:t>
      </w:r>
      <w:r w:rsidRPr="00DF2D2A">
        <w:rPr>
          <w:rFonts w:ascii="Times New Roman" w:hAnsi="Times New Roman" w:cs="Times New Roman"/>
          <w:sz w:val="28"/>
          <w:szCs w:val="28"/>
        </w:rPr>
        <w:t xml:space="preserve"> (три тканевых мешочка имеют разный цвет, вес и размер, внутри хорошо промытая и прожаренная крупа. Педагог дает задание на каждый из мешочков, при этом координируются движения); </w:t>
      </w:r>
      <w:proofErr w:type="gramStart"/>
      <w:r w:rsidRPr="00DF2D2A">
        <w:rPr>
          <w:rFonts w:ascii="Times New Roman" w:hAnsi="Times New Roman" w:cs="Times New Roman"/>
          <w:sz w:val="28"/>
          <w:szCs w:val="28"/>
        </w:rPr>
        <w:t>-</w:t>
      </w:r>
      <w:r w:rsidRPr="00DF2D2A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DF2D2A">
        <w:rPr>
          <w:rFonts w:ascii="Times New Roman" w:hAnsi="Times New Roman" w:cs="Times New Roman"/>
          <w:i/>
          <w:sz w:val="28"/>
          <w:szCs w:val="28"/>
        </w:rPr>
        <w:t>яч-маятник</w:t>
      </w:r>
      <w:r w:rsidRPr="00DF2D2A">
        <w:rPr>
          <w:rFonts w:ascii="Times New Roman" w:hAnsi="Times New Roman" w:cs="Times New Roman"/>
          <w:sz w:val="28"/>
          <w:szCs w:val="28"/>
        </w:rPr>
        <w:t xml:space="preserve"> (закреплен на резинке или шнурке. </w:t>
      </w:r>
      <w:proofErr w:type="gramStart"/>
      <w:r w:rsidRPr="00DF2D2A">
        <w:rPr>
          <w:rFonts w:ascii="Times New Roman" w:hAnsi="Times New Roman" w:cs="Times New Roman"/>
          <w:sz w:val="28"/>
          <w:szCs w:val="28"/>
        </w:rPr>
        <w:t>Планка, на которую нанесены цветные сектора или разметка с цифрами);</w:t>
      </w:r>
      <w:proofErr w:type="gramEnd"/>
    </w:p>
    <w:p w:rsidR="00B64C45" w:rsidRPr="00DF2D2A" w:rsidRDefault="00B64C4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2A">
        <w:rPr>
          <w:rFonts w:ascii="Times New Roman" w:hAnsi="Times New Roman" w:cs="Times New Roman"/>
          <w:sz w:val="28"/>
          <w:szCs w:val="28"/>
        </w:rPr>
        <w:t xml:space="preserve">- </w:t>
      </w:r>
      <w:r w:rsidRPr="00DF2D2A">
        <w:rPr>
          <w:rFonts w:ascii="Times New Roman" w:hAnsi="Times New Roman" w:cs="Times New Roman"/>
          <w:i/>
          <w:sz w:val="28"/>
          <w:szCs w:val="28"/>
        </w:rPr>
        <w:t>доска с цифрами</w:t>
      </w:r>
      <w:r w:rsidRPr="00DF2D2A">
        <w:rPr>
          <w:rFonts w:ascii="Times New Roman" w:hAnsi="Times New Roman" w:cs="Times New Roman"/>
          <w:sz w:val="28"/>
          <w:szCs w:val="28"/>
        </w:rPr>
        <w:t xml:space="preserve"> (она служит для того, чтобы ребенок мог попадать в цель, отвечая на математические вопросы.</w:t>
      </w:r>
      <w:proofErr w:type="gramEnd"/>
      <w:r w:rsidRPr="00DF2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D2A">
        <w:rPr>
          <w:rFonts w:ascii="Times New Roman" w:hAnsi="Times New Roman" w:cs="Times New Roman"/>
          <w:sz w:val="28"/>
          <w:szCs w:val="28"/>
        </w:rPr>
        <w:t xml:space="preserve">Позволяет тренировать меткость и глазомер); - </w:t>
      </w:r>
      <w:r w:rsidRPr="00DF2D2A">
        <w:rPr>
          <w:rFonts w:ascii="Times New Roman" w:hAnsi="Times New Roman" w:cs="Times New Roman"/>
          <w:i/>
          <w:sz w:val="28"/>
          <w:szCs w:val="28"/>
        </w:rPr>
        <w:t>целевой щит</w:t>
      </w:r>
      <w:r w:rsidRPr="00DF2D2A">
        <w:rPr>
          <w:rFonts w:ascii="Times New Roman" w:hAnsi="Times New Roman" w:cs="Times New Roman"/>
          <w:sz w:val="28"/>
          <w:szCs w:val="28"/>
        </w:rPr>
        <w:t xml:space="preserve"> (таблица, где в ячейках изображены геометрические фигуры (ромб, звезда, треугольник, квадрат, круг); - </w:t>
      </w:r>
      <w:r w:rsidRPr="00DF2D2A">
        <w:rPr>
          <w:rFonts w:ascii="Times New Roman" w:hAnsi="Times New Roman" w:cs="Times New Roman"/>
          <w:i/>
          <w:sz w:val="28"/>
          <w:szCs w:val="28"/>
        </w:rPr>
        <w:t>предметы на меткость</w:t>
      </w:r>
      <w:r w:rsidRPr="00DF2D2A">
        <w:rPr>
          <w:rFonts w:ascii="Times New Roman" w:hAnsi="Times New Roman" w:cs="Times New Roman"/>
          <w:sz w:val="28"/>
          <w:szCs w:val="28"/>
        </w:rPr>
        <w:t xml:space="preserve"> (мяч на резинке, ракетка для отбивания, мишень со стрелами.</w:t>
      </w:r>
      <w:proofErr w:type="gramEnd"/>
      <w:r w:rsidRPr="00DF2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D2A">
        <w:rPr>
          <w:rFonts w:ascii="Times New Roman" w:hAnsi="Times New Roman" w:cs="Times New Roman"/>
          <w:sz w:val="28"/>
          <w:szCs w:val="28"/>
        </w:rPr>
        <w:t>Банки, боулинг, стаканчики, подушки – что-то для сбивания).</w:t>
      </w:r>
      <w:proofErr w:type="gramEnd"/>
    </w:p>
    <w:p w:rsidR="00B64C45" w:rsidRPr="00DF2D2A" w:rsidRDefault="00B64C4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Вот самые простейшие упражнения, рекомендуемые для педагогов и родителей:</w:t>
      </w:r>
    </w:p>
    <w:p w:rsidR="00B64C45" w:rsidRPr="00DF2D2A" w:rsidRDefault="00B64C4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Упражнения с мешочками. Мешочки, разные по весу, кидаются ребенку. Он принимает их от ведущего одной или двумя руками.</w:t>
      </w:r>
    </w:p>
    <w:p w:rsidR="00B64C45" w:rsidRPr="00DF2D2A" w:rsidRDefault="00B64C4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Подкидывание мешочков вверх сначала одной рукой, затем двумя, поочередно.</w:t>
      </w:r>
    </w:p>
    <w:p w:rsidR="00B64C45" w:rsidRPr="00DF2D2A" w:rsidRDefault="00B64C4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- Мяч. Подвешенный мяч отбивается </w:t>
      </w:r>
      <w:proofErr w:type="gramStart"/>
      <w:r w:rsidRPr="00DF2D2A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DF2D2A">
        <w:rPr>
          <w:rFonts w:ascii="Times New Roman" w:hAnsi="Times New Roman" w:cs="Times New Roman"/>
          <w:sz w:val="28"/>
          <w:szCs w:val="28"/>
        </w:rPr>
        <w:t>, потом левой, далее двумя руками.</w:t>
      </w:r>
    </w:p>
    <w:p w:rsidR="00B64C45" w:rsidRPr="00DF2D2A" w:rsidRDefault="00B64C4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 xml:space="preserve">Мишень. </w:t>
      </w:r>
    </w:p>
    <w:p w:rsidR="00B64C45" w:rsidRPr="00DF2D2A" w:rsidRDefault="00B64C4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Упражнение на меткость – мишень для мешочков на полу или на стене. Стараться попасть в цель.</w:t>
      </w:r>
    </w:p>
    <w:p w:rsidR="00B64C45" w:rsidRPr="00DF2D2A" w:rsidRDefault="00B64C4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Отбивание мячика на резинке от наклонной доски. Отбивание летящего мяча ракеткой или палкой.</w:t>
      </w:r>
    </w:p>
    <w:p w:rsidR="00B64C45" w:rsidRPr="00DF2D2A" w:rsidRDefault="00B64C45" w:rsidP="00DF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t>- Балансировочная доска. Залезать и слезать с доски с разных сторон: сзади, спереди, сбоку. Сесть, сложив ноги «по-турецки», попытаться удерживать  баланс на доске. Сидя на доске, делать движения, имитирующие плавательные – двумя руками, поочередно правой, левой.</w:t>
      </w:r>
    </w:p>
    <w:p w:rsidR="00B64C45" w:rsidRPr="00DF2D2A" w:rsidRDefault="00B64C45" w:rsidP="00DF2D2A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64C45" w:rsidRPr="00DF2D2A" w:rsidRDefault="00B64C45" w:rsidP="00DF2D2A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044503" w:rsidRPr="00DF2D2A" w:rsidRDefault="00044503" w:rsidP="00DF2D2A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044503" w:rsidRDefault="00044503" w:rsidP="00DF2D2A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0B1F3D" w:rsidRPr="00DF2D2A" w:rsidRDefault="000B1F3D" w:rsidP="00DF2D2A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044503" w:rsidRPr="00DF2D2A" w:rsidRDefault="00044503" w:rsidP="00DF2D2A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0B15B5" w:rsidRPr="00DF2D2A" w:rsidRDefault="000B15B5" w:rsidP="00DF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2A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7A2941" w:rsidRPr="000B1F3D" w:rsidRDefault="007A2941" w:rsidP="000B1F3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3D">
        <w:rPr>
          <w:rFonts w:ascii="Times New Roman" w:hAnsi="Times New Roman" w:cs="Times New Roman"/>
          <w:sz w:val="28"/>
          <w:szCs w:val="28"/>
        </w:rPr>
        <w:t xml:space="preserve">Быстрова Г.А. Логопедические игры и задания. / Г.А. Быстрова, Э.А. </w:t>
      </w:r>
      <w:proofErr w:type="spellStart"/>
      <w:r w:rsidRPr="000B1F3D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0B1F3D">
        <w:rPr>
          <w:rFonts w:ascii="Times New Roman" w:hAnsi="Times New Roman" w:cs="Times New Roman"/>
          <w:sz w:val="28"/>
          <w:szCs w:val="28"/>
        </w:rPr>
        <w:t>, Т.А.  Шуйская. – СПб</w:t>
      </w:r>
      <w:proofErr w:type="gramStart"/>
      <w:r w:rsidRPr="000B1F3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0B1F3D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0B1F3D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0B1F3D" w:rsidRPr="00DF2D2A" w:rsidRDefault="000B1F3D" w:rsidP="000B1F3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Гилева</w:t>
      </w:r>
      <w:proofErr w:type="spellEnd"/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 Социально-педагогическое и психологическое сопровождение семей и детей; сборник методических материалов семинара в рамках образовательного форума «Современные подходы и технологии сопровождения детей с  особыми образовательными потребностями». Пермь, 2018.</w:t>
      </w:r>
    </w:p>
    <w:p w:rsidR="000B1F3D" w:rsidRPr="00DF2D2A" w:rsidRDefault="000B1F3D" w:rsidP="000B1F3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Измайлова А.Х. Возможности применения комплекса LBK </w:t>
      </w:r>
      <w:proofErr w:type="gramStart"/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BALAMETRIRIKS) в коррекционно-развивающей работе с детьми. Изд. 2-е, дополненное. М:2018.</w:t>
      </w:r>
    </w:p>
    <w:p w:rsidR="007A2941" w:rsidRDefault="007A2941" w:rsidP="00DF2D2A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3D">
        <w:rPr>
          <w:rFonts w:ascii="Times New Roman" w:hAnsi="Times New Roman" w:cs="Times New Roman"/>
          <w:sz w:val="28"/>
          <w:szCs w:val="28"/>
        </w:rPr>
        <w:t xml:space="preserve"> Лопатина Л.В. Преодоление речевых нарушений у дошкольников. / Л.В. Лопатина,   Н.В. Серебрякова. – СПб</w:t>
      </w:r>
      <w:proofErr w:type="gramStart"/>
      <w:r w:rsidRPr="000B1F3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B1F3D">
        <w:rPr>
          <w:rFonts w:ascii="Times New Roman" w:hAnsi="Times New Roman" w:cs="Times New Roman"/>
          <w:sz w:val="28"/>
          <w:szCs w:val="28"/>
        </w:rPr>
        <w:t>Союз, 2001.</w:t>
      </w:r>
    </w:p>
    <w:p w:rsidR="000B1F3D" w:rsidRPr="00DF2D2A" w:rsidRDefault="000B1F3D" w:rsidP="000B1F3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 Л.И. Использование элементов методики мозжечковой стимуляции как условие формирования грамматического строя речи у дошкольников с общим недоразвитием речи. Белгород, 2005.</w:t>
      </w:r>
    </w:p>
    <w:p w:rsidR="000B1F3D" w:rsidRDefault="007A2941" w:rsidP="00DF2D2A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3D">
        <w:rPr>
          <w:rFonts w:ascii="Times New Roman" w:hAnsi="Times New Roman" w:cs="Times New Roman"/>
          <w:sz w:val="28"/>
          <w:szCs w:val="28"/>
        </w:rPr>
        <w:t xml:space="preserve"> Методы обследования речи детей</w:t>
      </w:r>
      <w:proofErr w:type="gramStart"/>
      <w:r w:rsidRPr="000B1F3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B1F3D">
        <w:rPr>
          <w:rFonts w:ascii="Times New Roman" w:hAnsi="Times New Roman" w:cs="Times New Roman"/>
          <w:sz w:val="28"/>
          <w:szCs w:val="28"/>
        </w:rPr>
        <w:t xml:space="preserve">од ред. Г.В. Чиркиной. – М.: </w:t>
      </w:r>
      <w:proofErr w:type="spellStart"/>
      <w:r w:rsidRPr="000B1F3D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0B1F3D"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0B1F3D" w:rsidRDefault="007A2941" w:rsidP="00DF2D2A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3D">
        <w:rPr>
          <w:rFonts w:ascii="Times New Roman" w:hAnsi="Times New Roman" w:cs="Times New Roman"/>
          <w:sz w:val="28"/>
          <w:szCs w:val="28"/>
        </w:rPr>
        <w:t>Мозжечковая стимуляция</w:t>
      </w:r>
      <w:r w:rsidR="000B1F3D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7" w:history="1">
        <w:r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http://psy37.ru/mozzhechkovaya-      </w:t>
        </w:r>
        <w:proofErr w:type="spellStart"/>
        <w:r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stimulyatsiya</w:t>
        </w:r>
        <w:proofErr w:type="spellEnd"/>
        <w:r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0B1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F3D" w:rsidRPr="000B1F3D" w:rsidRDefault="007A2941" w:rsidP="00DF2D2A">
      <w:pPr>
        <w:pStyle w:val="a5"/>
        <w:numPr>
          <w:ilvl w:val="0"/>
          <w:numId w:val="17"/>
        </w:num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1F3D">
        <w:rPr>
          <w:rFonts w:ascii="Times New Roman" w:hAnsi="Times New Roman" w:cs="Times New Roman"/>
          <w:sz w:val="28"/>
          <w:szCs w:val="28"/>
        </w:rPr>
        <w:t xml:space="preserve">Мозжечковая стимуляция (практика). – Режим доступа: </w:t>
      </w:r>
      <w:hyperlink r:id="rId8" w:history="1">
        <w:r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http://tomatis-spb.ru</w:t>
        </w:r>
      </w:hyperlink>
    </w:p>
    <w:p w:rsidR="000B1F3D" w:rsidRDefault="007A2941" w:rsidP="00DF2D2A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3D">
        <w:rPr>
          <w:rFonts w:ascii="Times New Roman" w:hAnsi="Times New Roman" w:cs="Times New Roman"/>
          <w:sz w:val="28"/>
          <w:szCs w:val="28"/>
        </w:rPr>
        <w:t>Сиротюк А.Л. Нейропсихологические и психофизиологические сопровождения  обучения. – М.: ТЦ «Сфера», 2003.</w:t>
      </w:r>
    </w:p>
    <w:p w:rsidR="000B1F3D" w:rsidRPr="000B1F3D" w:rsidRDefault="00CA5374" w:rsidP="00DF2D2A">
      <w:pPr>
        <w:pStyle w:val="a5"/>
        <w:numPr>
          <w:ilvl w:val="0"/>
          <w:numId w:val="17"/>
        </w:num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1F3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https://www.maam.ru/detskijsad/ispolzovanie-balansirovochnoi-doski-bilgou-v-korekciono-logopedicheskom-procese.html</w:t>
        </w:r>
      </w:hyperlink>
    </w:p>
    <w:p w:rsidR="000B1F3D" w:rsidRPr="000B1F3D" w:rsidRDefault="008D5D17" w:rsidP="00DF2D2A">
      <w:pPr>
        <w:pStyle w:val="a5"/>
        <w:numPr>
          <w:ilvl w:val="0"/>
          <w:numId w:val="17"/>
        </w:num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98032F"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https://nsportal.ru/</w:t>
        </w:r>
      </w:hyperlink>
    </w:p>
    <w:p w:rsidR="000B1F3D" w:rsidRPr="000B1F3D" w:rsidRDefault="000B1F3D" w:rsidP="00DF2D2A">
      <w:pPr>
        <w:pStyle w:val="a5"/>
        <w:numPr>
          <w:ilvl w:val="0"/>
          <w:numId w:val="17"/>
        </w:num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1" w:history="1">
        <w:r w:rsidR="0098032F"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https://infourok.ru/</w:t>
        </w:r>
      </w:hyperlink>
    </w:p>
    <w:p w:rsidR="000B1F3D" w:rsidRPr="000B1F3D" w:rsidRDefault="008D5D17" w:rsidP="00DF2D2A">
      <w:pPr>
        <w:pStyle w:val="a5"/>
        <w:numPr>
          <w:ilvl w:val="0"/>
          <w:numId w:val="17"/>
        </w:num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="0098032F"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https://www.maam.ru/</w:t>
        </w:r>
      </w:hyperlink>
    </w:p>
    <w:p w:rsidR="000B1F3D" w:rsidRPr="000B1F3D" w:rsidRDefault="008D5D17" w:rsidP="00DF2D2A">
      <w:pPr>
        <w:pStyle w:val="a5"/>
        <w:numPr>
          <w:ilvl w:val="0"/>
          <w:numId w:val="17"/>
        </w:num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" w:history="1">
        <w:r w:rsidR="0098032F"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http://logoped56.ru/</w:t>
        </w:r>
      </w:hyperlink>
    </w:p>
    <w:p w:rsidR="000B1F3D" w:rsidRPr="000B1F3D" w:rsidRDefault="008D5D17" w:rsidP="00DF2D2A">
      <w:pPr>
        <w:pStyle w:val="a5"/>
        <w:numPr>
          <w:ilvl w:val="0"/>
          <w:numId w:val="17"/>
        </w:num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" w:history="1">
        <w:r w:rsidR="0098032F"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https://multiurok.ru/images/murok_logo_white.png</w:t>
        </w:r>
      </w:hyperlink>
    </w:p>
    <w:p w:rsidR="000B1F3D" w:rsidRPr="000B1F3D" w:rsidRDefault="008D5D17" w:rsidP="00DF2D2A">
      <w:pPr>
        <w:pStyle w:val="a5"/>
        <w:numPr>
          <w:ilvl w:val="0"/>
          <w:numId w:val="17"/>
        </w:num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5" w:history="1">
        <w:r w:rsidR="0098032F"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https://proautism.info/</w:t>
        </w:r>
      </w:hyperlink>
    </w:p>
    <w:p w:rsidR="000B1F3D" w:rsidRPr="000B1F3D" w:rsidRDefault="008D5D17" w:rsidP="00DF2D2A">
      <w:pPr>
        <w:pStyle w:val="a5"/>
        <w:numPr>
          <w:ilvl w:val="0"/>
          <w:numId w:val="17"/>
        </w:num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6" w:history="1">
        <w:r w:rsidR="0098032F"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https://mederia.ru/</w:t>
        </w:r>
      </w:hyperlink>
    </w:p>
    <w:p w:rsidR="0098032F" w:rsidRPr="000B1F3D" w:rsidRDefault="000B1F3D" w:rsidP="00DF2D2A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8032F" w:rsidRPr="000B1F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https://pattern-express.ru/</w:t>
        </w:r>
      </w:hyperlink>
    </w:p>
    <w:p w:rsidR="0098032F" w:rsidRPr="00DF2D2A" w:rsidRDefault="0098032F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5B5" w:rsidRPr="00DF2D2A" w:rsidRDefault="000B15B5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5B5" w:rsidRPr="00DF2D2A" w:rsidRDefault="000B15B5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5B5" w:rsidRPr="00DF2D2A" w:rsidRDefault="000B15B5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5B5" w:rsidRPr="00DF2D2A" w:rsidRDefault="000B15B5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5B5" w:rsidRPr="00DF2D2A" w:rsidRDefault="000B15B5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3AE" w:rsidRPr="00DF2D2A" w:rsidRDefault="009303AE" w:rsidP="00D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03AE" w:rsidRPr="00DF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F5D"/>
    <w:multiLevelType w:val="multilevel"/>
    <w:tmpl w:val="9B187412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1DEE6556"/>
    <w:multiLevelType w:val="hybridMultilevel"/>
    <w:tmpl w:val="F2322122"/>
    <w:lvl w:ilvl="0" w:tplc="CC403AC4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200B"/>
    <w:multiLevelType w:val="hybridMultilevel"/>
    <w:tmpl w:val="670A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7A3E"/>
    <w:multiLevelType w:val="hybridMultilevel"/>
    <w:tmpl w:val="01F2197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B5220F8"/>
    <w:multiLevelType w:val="hybridMultilevel"/>
    <w:tmpl w:val="0FF203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192A55"/>
    <w:multiLevelType w:val="multilevel"/>
    <w:tmpl w:val="7040DFCA"/>
    <w:styleLink w:val="WW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>
    <w:nsid w:val="43FC690E"/>
    <w:multiLevelType w:val="hybridMultilevel"/>
    <w:tmpl w:val="1F5EE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54F4534"/>
    <w:multiLevelType w:val="hybridMultilevel"/>
    <w:tmpl w:val="FC30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93F03"/>
    <w:multiLevelType w:val="hybridMultilevel"/>
    <w:tmpl w:val="2D14D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9F1E35"/>
    <w:multiLevelType w:val="hybridMultilevel"/>
    <w:tmpl w:val="01AEBE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A572E90"/>
    <w:multiLevelType w:val="hybridMultilevel"/>
    <w:tmpl w:val="F75E9A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AA00CFD"/>
    <w:multiLevelType w:val="multilevel"/>
    <w:tmpl w:val="D034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210679"/>
    <w:multiLevelType w:val="hybridMultilevel"/>
    <w:tmpl w:val="CE44BCFA"/>
    <w:lvl w:ilvl="0" w:tplc="516273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8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B1"/>
    <w:rsid w:val="0001364E"/>
    <w:rsid w:val="00042B04"/>
    <w:rsid w:val="00044503"/>
    <w:rsid w:val="00047C42"/>
    <w:rsid w:val="00060502"/>
    <w:rsid w:val="00095E64"/>
    <w:rsid w:val="000B15B5"/>
    <w:rsid w:val="000B1F3D"/>
    <w:rsid w:val="001015F6"/>
    <w:rsid w:val="001232CB"/>
    <w:rsid w:val="00181756"/>
    <w:rsid w:val="001A5671"/>
    <w:rsid w:val="001B0E0F"/>
    <w:rsid w:val="001F2767"/>
    <w:rsid w:val="002E1A1D"/>
    <w:rsid w:val="00323EC1"/>
    <w:rsid w:val="00396FEC"/>
    <w:rsid w:val="003A6775"/>
    <w:rsid w:val="003D012B"/>
    <w:rsid w:val="003D05B1"/>
    <w:rsid w:val="003F4850"/>
    <w:rsid w:val="00465C34"/>
    <w:rsid w:val="00467237"/>
    <w:rsid w:val="00482115"/>
    <w:rsid w:val="00497A52"/>
    <w:rsid w:val="004A1E02"/>
    <w:rsid w:val="004E70FC"/>
    <w:rsid w:val="00513201"/>
    <w:rsid w:val="005866F1"/>
    <w:rsid w:val="0068523D"/>
    <w:rsid w:val="00686D86"/>
    <w:rsid w:val="006B2881"/>
    <w:rsid w:val="006B577A"/>
    <w:rsid w:val="006C3796"/>
    <w:rsid w:val="0073238A"/>
    <w:rsid w:val="00760872"/>
    <w:rsid w:val="007A2941"/>
    <w:rsid w:val="007D53B4"/>
    <w:rsid w:val="007E6231"/>
    <w:rsid w:val="007F6C89"/>
    <w:rsid w:val="008953CC"/>
    <w:rsid w:val="008A25BC"/>
    <w:rsid w:val="008D5D17"/>
    <w:rsid w:val="008D6579"/>
    <w:rsid w:val="008E1A09"/>
    <w:rsid w:val="008F0FF6"/>
    <w:rsid w:val="009303AE"/>
    <w:rsid w:val="0098032F"/>
    <w:rsid w:val="00984EA9"/>
    <w:rsid w:val="009B1D10"/>
    <w:rsid w:val="00A11B22"/>
    <w:rsid w:val="00A305A1"/>
    <w:rsid w:val="00AE1D49"/>
    <w:rsid w:val="00AF4506"/>
    <w:rsid w:val="00B0287C"/>
    <w:rsid w:val="00B212D1"/>
    <w:rsid w:val="00B64C45"/>
    <w:rsid w:val="00B87322"/>
    <w:rsid w:val="00B97EBE"/>
    <w:rsid w:val="00BB54D8"/>
    <w:rsid w:val="00BE642C"/>
    <w:rsid w:val="00C27853"/>
    <w:rsid w:val="00C4268A"/>
    <w:rsid w:val="00C42B45"/>
    <w:rsid w:val="00C92EF4"/>
    <w:rsid w:val="00C95E8B"/>
    <w:rsid w:val="00CA5374"/>
    <w:rsid w:val="00CC6775"/>
    <w:rsid w:val="00CD6B1F"/>
    <w:rsid w:val="00CE6085"/>
    <w:rsid w:val="00CF1055"/>
    <w:rsid w:val="00D3693A"/>
    <w:rsid w:val="00D9450F"/>
    <w:rsid w:val="00DA5098"/>
    <w:rsid w:val="00DF2D2A"/>
    <w:rsid w:val="00E50102"/>
    <w:rsid w:val="00E607D3"/>
    <w:rsid w:val="00EA2179"/>
    <w:rsid w:val="00EF4BFE"/>
    <w:rsid w:val="00F04FA2"/>
    <w:rsid w:val="00F877ED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0B15B5"/>
  </w:style>
  <w:style w:type="character" w:styleId="a4">
    <w:name w:val="Strong"/>
    <w:qFormat/>
    <w:rsid w:val="000B15B5"/>
    <w:rPr>
      <w:b/>
      <w:bCs/>
    </w:rPr>
  </w:style>
  <w:style w:type="paragraph" w:styleId="a5">
    <w:name w:val="List Paragraph"/>
    <w:basedOn w:val="a"/>
    <w:uiPriority w:val="34"/>
    <w:qFormat/>
    <w:rsid w:val="007D53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2941"/>
    <w:rPr>
      <w:color w:val="0000FF" w:themeColor="hyperlink"/>
      <w:u w:val="single"/>
    </w:rPr>
  </w:style>
  <w:style w:type="paragraph" w:customStyle="1" w:styleId="Standard">
    <w:name w:val="Standard"/>
    <w:rsid w:val="00F04FA2"/>
    <w:pPr>
      <w:suppressAutoHyphens/>
      <w:autoSpaceDN w:val="0"/>
    </w:pPr>
    <w:rPr>
      <w:rFonts w:ascii="Calibri" w:eastAsia="SimSun" w:hAnsi="Calibri" w:cs="Tahoma"/>
      <w:kern w:val="3"/>
    </w:rPr>
  </w:style>
  <w:style w:type="numbering" w:customStyle="1" w:styleId="WWNum21">
    <w:name w:val="WWNum21"/>
    <w:rsid w:val="00060502"/>
    <w:pPr>
      <w:numPr>
        <w:numId w:val="7"/>
      </w:numPr>
    </w:pPr>
  </w:style>
  <w:style w:type="character" w:customStyle="1" w:styleId="c7">
    <w:name w:val="c7"/>
    <w:basedOn w:val="a0"/>
    <w:rsid w:val="00467237"/>
  </w:style>
  <w:style w:type="numbering" w:customStyle="1" w:styleId="WWNum11">
    <w:name w:val="WWNum11"/>
    <w:rsid w:val="003F4850"/>
    <w:pPr>
      <w:numPr>
        <w:numId w:val="13"/>
      </w:numPr>
    </w:pPr>
  </w:style>
  <w:style w:type="paragraph" w:styleId="a7">
    <w:name w:val="Balloon Text"/>
    <w:basedOn w:val="a"/>
    <w:link w:val="a8"/>
    <w:uiPriority w:val="99"/>
    <w:semiHidden/>
    <w:unhideWhenUsed/>
    <w:rsid w:val="003D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0B15B5"/>
  </w:style>
  <w:style w:type="character" w:styleId="a4">
    <w:name w:val="Strong"/>
    <w:qFormat/>
    <w:rsid w:val="000B15B5"/>
    <w:rPr>
      <w:b/>
      <w:bCs/>
    </w:rPr>
  </w:style>
  <w:style w:type="paragraph" w:styleId="a5">
    <w:name w:val="List Paragraph"/>
    <w:basedOn w:val="a"/>
    <w:uiPriority w:val="34"/>
    <w:qFormat/>
    <w:rsid w:val="007D53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2941"/>
    <w:rPr>
      <w:color w:val="0000FF" w:themeColor="hyperlink"/>
      <w:u w:val="single"/>
    </w:rPr>
  </w:style>
  <w:style w:type="paragraph" w:customStyle="1" w:styleId="Standard">
    <w:name w:val="Standard"/>
    <w:rsid w:val="00F04FA2"/>
    <w:pPr>
      <w:suppressAutoHyphens/>
      <w:autoSpaceDN w:val="0"/>
    </w:pPr>
    <w:rPr>
      <w:rFonts w:ascii="Calibri" w:eastAsia="SimSun" w:hAnsi="Calibri" w:cs="Tahoma"/>
      <w:kern w:val="3"/>
    </w:rPr>
  </w:style>
  <w:style w:type="numbering" w:customStyle="1" w:styleId="WWNum21">
    <w:name w:val="WWNum21"/>
    <w:rsid w:val="00060502"/>
    <w:pPr>
      <w:numPr>
        <w:numId w:val="7"/>
      </w:numPr>
    </w:pPr>
  </w:style>
  <w:style w:type="character" w:customStyle="1" w:styleId="c7">
    <w:name w:val="c7"/>
    <w:basedOn w:val="a0"/>
    <w:rsid w:val="00467237"/>
  </w:style>
  <w:style w:type="numbering" w:customStyle="1" w:styleId="WWNum11">
    <w:name w:val="WWNum11"/>
    <w:rsid w:val="003F4850"/>
    <w:pPr>
      <w:numPr>
        <w:numId w:val="13"/>
      </w:numPr>
    </w:pPr>
  </w:style>
  <w:style w:type="paragraph" w:styleId="a7">
    <w:name w:val="Balloon Text"/>
    <w:basedOn w:val="a"/>
    <w:link w:val="a8"/>
    <w:uiPriority w:val="99"/>
    <w:semiHidden/>
    <w:unhideWhenUsed/>
    <w:rsid w:val="003D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atis-spb.ru" TargetMode="External"/><Relationship Id="rId13" Type="http://schemas.openxmlformats.org/officeDocument/2006/relationships/hyperlink" Target="http://logoped56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y37.ru/mozzhechkovaya-%20%20%20%20%20%20stimulyatsiya/" TargetMode="External"/><Relationship Id="rId12" Type="http://schemas.openxmlformats.org/officeDocument/2006/relationships/hyperlink" Target="https://www.maam.ru/" TargetMode="External"/><Relationship Id="rId17" Type="http://schemas.openxmlformats.org/officeDocument/2006/relationships/hyperlink" Target="https://pattern-expre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eri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autism.info/" TargetMode="External"/><Relationship Id="rId10" Type="http://schemas.openxmlformats.org/officeDocument/2006/relationships/hyperlink" Target="https://nsportal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maam.ru/detskijsad/ispolzovanie-balansirovochnoi-doski-bilgou-v-korekciono-logopedicheskom-procese.html" TargetMode="External"/><Relationship Id="rId14" Type="http://schemas.openxmlformats.org/officeDocument/2006/relationships/hyperlink" Target="https://multiurok.ru/images/murok_logo_white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BB19-8030-4705-BFDF-D567C3C8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15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1137612</dc:creator>
  <cp:lastModifiedBy>1137612</cp:lastModifiedBy>
  <cp:revision>26</cp:revision>
  <cp:lastPrinted>2021-10-15T06:28:00Z</cp:lastPrinted>
  <dcterms:created xsi:type="dcterms:W3CDTF">2021-09-13T02:58:00Z</dcterms:created>
  <dcterms:modified xsi:type="dcterms:W3CDTF">2021-10-21T04:01:00Z</dcterms:modified>
</cp:coreProperties>
</file>